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5D9D0A21" w14:textId="546CC19B" w:rsidR="00ED7E49" w:rsidRDefault="000D6A8E" w:rsidP="00501A8E">
      <w:pPr>
        <w:spacing w:after="0"/>
        <w:rPr>
          <w:b/>
        </w:rPr>
      </w:pPr>
      <w:r w:rsidRPr="000D6A8E">
        <w:rPr>
          <w:b/>
          <w:noProof/>
          <w:sz w:val="30"/>
          <w:szCs w:val="30"/>
        </w:rPr>
        <mc:AlternateContent>
          <mc:Choice Requires="wps">
            <w:drawing>
              <wp:anchor distT="45720" distB="45720" distL="114300" distR="114300" simplePos="0" relativeHeight="251659264" behindDoc="0" locked="0" layoutInCell="1" allowOverlap="1" wp14:anchorId="431DCB3B" wp14:editId="690A6AE0">
                <wp:simplePos x="0" y="0"/>
                <wp:positionH relativeFrom="column">
                  <wp:align>center</wp:align>
                </wp:positionH>
                <wp:positionV relativeFrom="paragraph">
                  <wp:posOffset>182880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190E5899" w:rsidR="000D6A8E" w:rsidRDefault="006C4271" w:rsidP="00EF1271">
                            <w:pPr>
                              <w:spacing w:after="0"/>
                              <w:jc w:val="center"/>
                            </w:pPr>
                            <w:r>
                              <w:t>Mar 8</w:t>
                            </w:r>
                            <w:r w:rsidR="00BE56F7">
                              <w:t>, 202</w:t>
                            </w:r>
                            <w:r w:rsidR="003D746F">
                              <w:t>2</w:t>
                            </w:r>
                            <w:r w:rsidR="00BE56F7">
                              <w:t>,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1DCB3B"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190E5899" w:rsidR="000D6A8E" w:rsidRDefault="006C4271" w:rsidP="00EF1271">
                      <w:pPr>
                        <w:spacing w:after="0"/>
                        <w:jc w:val="center"/>
                      </w:pPr>
                      <w:r>
                        <w:t>Mar 8</w:t>
                      </w:r>
                      <w:r w:rsidR="00BE56F7">
                        <w:t>, 202</w:t>
                      </w:r>
                      <w:r w:rsidR="003D746F">
                        <w:t>2</w:t>
                      </w:r>
                      <w:r w:rsidR="00BE56F7">
                        <w:t>, Zoom</w:t>
                      </w:r>
                    </w:p>
                  </w:txbxContent>
                </v:textbox>
                <w10:wrap type="square"/>
              </v:shape>
            </w:pict>
          </mc:Fallback>
        </mc:AlternateContent>
      </w:r>
      <w:r w:rsidR="00C775D0">
        <w:rPr>
          <w:b/>
          <w:noProof/>
          <w:sz w:val="30"/>
          <w:szCs w:val="30"/>
        </w:rPr>
        <w:drawing>
          <wp:inline distT="0" distB="0" distL="0" distR="0" wp14:anchorId="6B4C2827" wp14:editId="2F2D5D81">
            <wp:extent cx="1865971" cy="1194570"/>
            <wp:effectExtent l="0" t="0" r="127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131" cy="1202355"/>
                    </a:xfrm>
                    <a:prstGeom prst="rect">
                      <a:avLst/>
                    </a:prstGeom>
                  </pic:spPr>
                </pic:pic>
              </a:graphicData>
            </a:graphic>
          </wp:inline>
        </w:drawing>
      </w:r>
      <w:r w:rsidR="00177DA0">
        <w:rPr>
          <w:b/>
          <w:sz w:val="30"/>
          <w:szCs w:val="30"/>
        </w:rPr>
        <w:t xml:space="preserve"> </w:t>
      </w:r>
      <w:r w:rsidR="00501A8E">
        <w:rPr>
          <w:b/>
          <w:sz w:val="30"/>
          <w:szCs w:val="30"/>
        </w:rPr>
        <w:tab/>
      </w:r>
      <w:r w:rsidR="00501A8E">
        <w:rPr>
          <w:b/>
          <w:sz w:val="30"/>
          <w:szCs w:val="30"/>
        </w:rPr>
        <w:tab/>
        <w:t xml:space="preserve">                  </w:t>
      </w:r>
      <w:r w:rsidR="00602875">
        <w:rPr>
          <w:b/>
          <w:sz w:val="30"/>
          <w:szCs w:val="30"/>
        </w:rPr>
        <w:t xml:space="preserve"> </w:t>
      </w:r>
    </w:p>
    <w:p w14:paraId="6C9A7744" w14:textId="77777777" w:rsidR="00A74A59" w:rsidRDefault="00A74A59">
      <w:pPr>
        <w:spacing w:after="0"/>
        <w:jc w:val="center"/>
        <w:rPr>
          <w:b/>
        </w:rPr>
      </w:pPr>
    </w:p>
    <w:p w14:paraId="7CDE5F64" w14:textId="76193775" w:rsidR="00A74A59" w:rsidRDefault="00A74A59" w:rsidP="00A74A59">
      <w:pPr>
        <w:spacing w:after="0" w:line="240" w:lineRule="auto"/>
      </w:pPr>
      <w:r w:rsidRPr="00E2792C">
        <w:rPr>
          <w:b/>
          <w:u w:val="single"/>
        </w:rPr>
        <w:t>Attendance</w:t>
      </w:r>
      <w:r w:rsidRPr="00527900">
        <w:rPr>
          <w:b/>
        </w:rPr>
        <w:t xml:space="preserve">: </w:t>
      </w:r>
      <w:r w:rsidR="003D746F">
        <w:rPr>
          <w:rFonts w:cstheme="minorHAnsi"/>
        </w:rPr>
        <w:t xml:space="preserve">Gwen </w:t>
      </w:r>
      <w:proofErr w:type="spellStart"/>
      <w:r w:rsidR="003D746F">
        <w:rPr>
          <w:rFonts w:cstheme="minorHAnsi"/>
        </w:rPr>
        <w:t>Ossenkop</w:t>
      </w:r>
      <w:proofErr w:type="spellEnd"/>
      <w:r w:rsidR="003D746F">
        <w:rPr>
          <w:rFonts w:cstheme="minorHAnsi"/>
        </w:rPr>
        <w:t xml:space="preserve">, </w:t>
      </w:r>
      <w:r w:rsidR="00BE56F7" w:rsidRPr="00670378">
        <w:rPr>
          <w:rFonts w:cstheme="minorHAnsi"/>
        </w:rPr>
        <w:t>Cassandr</w:t>
      </w:r>
      <w:r w:rsidR="003D746F">
        <w:rPr>
          <w:rFonts w:cstheme="minorHAnsi"/>
        </w:rPr>
        <w:t xml:space="preserve">a </w:t>
      </w:r>
      <w:proofErr w:type="spellStart"/>
      <w:r w:rsidR="003D746F">
        <w:rPr>
          <w:rFonts w:cstheme="minorHAnsi"/>
        </w:rPr>
        <w:t>VanNo</w:t>
      </w:r>
      <w:r w:rsidR="00613DE1">
        <w:rPr>
          <w:rFonts w:cstheme="minorHAnsi"/>
        </w:rPr>
        <w:t>strand</w:t>
      </w:r>
      <w:proofErr w:type="spellEnd"/>
      <w:r w:rsidR="00613DE1">
        <w:rPr>
          <w:rFonts w:cstheme="minorHAnsi"/>
        </w:rPr>
        <w:t xml:space="preserve">, Rachel </w:t>
      </w:r>
      <w:proofErr w:type="spellStart"/>
      <w:r w:rsidR="00613DE1">
        <w:rPr>
          <w:rFonts w:cstheme="minorHAnsi"/>
        </w:rPr>
        <w:t>Marcey</w:t>
      </w:r>
      <w:proofErr w:type="spellEnd"/>
      <w:r w:rsidR="00613DE1">
        <w:rPr>
          <w:rFonts w:cstheme="minorHAnsi"/>
        </w:rPr>
        <w:t xml:space="preserve">, Father Neal </w:t>
      </w:r>
      <w:proofErr w:type="spellStart"/>
      <w:r w:rsidR="00613DE1">
        <w:rPr>
          <w:rFonts w:cstheme="minorHAnsi"/>
        </w:rPr>
        <w:t>Longe</w:t>
      </w:r>
      <w:proofErr w:type="spellEnd"/>
      <w:r w:rsidR="00613DE1">
        <w:rPr>
          <w:rFonts w:cstheme="minorHAnsi"/>
        </w:rPr>
        <w:t xml:space="preserve">, Clayton </w:t>
      </w:r>
      <w:proofErr w:type="spellStart"/>
      <w:r w:rsidR="00613DE1">
        <w:rPr>
          <w:rFonts w:cstheme="minorHAnsi"/>
        </w:rPr>
        <w:t>VanValkenburgh</w:t>
      </w:r>
      <w:proofErr w:type="spellEnd"/>
      <w:r w:rsidR="00613DE1">
        <w:rPr>
          <w:rFonts w:cstheme="minorHAnsi"/>
        </w:rPr>
        <w:t xml:space="preserve">, </w:t>
      </w:r>
      <w:r w:rsidR="003D746F">
        <w:rPr>
          <w:rFonts w:cstheme="minorHAnsi"/>
        </w:rPr>
        <w:t>Bonnie Peck,</w:t>
      </w:r>
      <w:r w:rsidR="00A124C1">
        <w:rPr>
          <w:rFonts w:cstheme="minorHAnsi"/>
        </w:rPr>
        <w:t xml:space="preserve"> </w:t>
      </w:r>
      <w:r w:rsidR="00613DE1">
        <w:rPr>
          <w:rFonts w:cstheme="minorHAnsi"/>
        </w:rPr>
        <w:t xml:space="preserve">Ginger </w:t>
      </w:r>
      <w:proofErr w:type="spellStart"/>
      <w:r w:rsidR="00613DE1">
        <w:rPr>
          <w:rFonts w:cstheme="minorHAnsi"/>
        </w:rPr>
        <w:t>Champain</w:t>
      </w:r>
      <w:proofErr w:type="spellEnd"/>
      <w:r w:rsidR="00613DE1">
        <w:rPr>
          <w:rFonts w:cstheme="minorHAnsi"/>
        </w:rPr>
        <w:t>,</w:t>
      </w:r>
      <w:r w:rsidR="003D746F">
        <w:rPr>
          <w:rFonts w:cstheme="minorHAnsi"/>
        </w:rPr>
        <w:t xml:space="preserve"> </w:t>
      </w:r>
      <w:r w:rsidR="00A124C1">
        <w:rPr>
          <w:rFonts w:cstheme="minorHAnsi"/>
        </w:rPr>
        <w:t xml:space="preserve">Aaron Quigley, Allison Craig, </w:t>
      </w:r>
      <w:r w:rsidR="00613DE1">
        <w:rPr>
          <w:rFonts w:cstheme="minorHAnsi"/>
        </w:rPr>
        <w:t xml:space="preserve">Luke Prime, Laurie </w:t>
      </w:r>
      <w:proofErr w:type="spellStart"/>
      <w:r w:rsidR="00613DE1">
        <w:rPr>
          <w:rFonts w:cstheme="minorHAnsi"/>
        </w:rPr>
        <w:t>Bargstedt</w:t>
      </w:r>
      <w:proofErr w:type="spellEnd"/>
      <w:r w:rsidR="00613DE1">
        <w:rPr>
          <w:rFonts w:cstheme="minorHAnsi"/>
        </w:rPr>
        <w:t xml:space="preserve">, Patrick Crouse, Alexis Dutcher, Julie </w:t>
      </w:r>
      <w:proofErr w:type="spellStart"/>
      <w:r w:rsidR="00613DE1">
        <w:rPr>
          <w:rFonts w:cstheme="minorHAnsi"/>
        </w:rPr>
        <w:t>Adamec</w:t>
      </w:r>
      <w:proofErr w:type="spellEnd"/>
      <w:r w:rsidR="00613DE1">
        <w:rPr>
          <w:rFonts w:cstheme="minorHAnsi"/>
        </w:rPr>
        <w:t>, Maura Fiddle,</w:t>
      </w:r>
      <w:r w:rsidR="00CD6EC2">
        <w:rPr>
          <w:rFonts w:cstheme="minorHAnsi"/>
        </w:rPr>
        <w:t xml:space="preserve"> Alexis Dutcher, Clayton </w:t>
      </w:r>
      <w:proofErr w:type="spellStart"/>
      <w:proofErr w:type="gramStart"/>
      <w:r w:rsidR="00CD6EC2">
        <w:rPr>
          <w:rFonts w:cstheme="minorHAnsi"/>
        </w:rPr>
        <w:t>VanValkenburgh</w:t>
      </w:r>
      <w:proofErr w:type="spellEnd"/>
      <w:r w:rsidR="00CD6EC2">
        <w:rPr>
          <w:rFonts w:cstheme="minorHAnsi"/>
        </w:rPr>
        <w:t>,</w:t>
      </w:r>
      <w:r w:rsidR="00613DE1">
        <w:rPr>
          <w:rFonts w:cstheme="minorHAnsi"/>
        </w:rPr>
        <w:t xml:space="preserve"> </w:t>
      </w:r>
      <w:r w:rsidR="00CD6EC2">
        <w:rPr>
          <w:rFonts w:cstheme="minorHAnsi"/>
        </w:rPr>
        <w:t xml:space="preserve">  </w:t>
      </w:r>
      <w:proofErr w:type="gramEnd"/>
      <w:r w:rsidR="00CD6EC2">
        <w:rPr>
          <w:rFonts w:cstheme="minorHAnsi"/>
        </w:rPr>
        <w:t xml:space="preserve">         </w:t>
      </w:r>
      <w:r w:rsidR="00BE56F7">
        <w:rPr>
          <w:rFonts w:cstheme="minorHAnsi"/>
        </w:rPr>
        <w:t>Sally Baker</w:t>
      </w:r>
    </w:p>
    <w:p w14:paraId="304A7A5E" w14:textId="7AB7DEFB" w:rsidR="00ED7E49" w:rsidRDefault="00ED7E49">
      <w:pPr>
        <w:spacing w:after="0" w:line="240" w:lineRule="auto"/>
        <w:rPr>
          <w:b/>
          <w:bCs/>
        </w:rPr>
      </w:pPr>
    </w:p>
    <w:p w14:paraId="66673271" w14:textId="77777777" w:rsidR="00EF1271" w:rsidRDefault="00EF1271">
      <w:pPr>
        <w:spacing w:after="0" w:line="240" w:lineRule="auto"/>
        <w:rPr>
          <w:sz w:val="24"/>
          <w:szCs w:val="24"/>
        </w:rPr>
      </w:pPr>
    </w:p>
    <w:tbl>
      <w:tblPr>
        <w:tblStyle w:val="1"/>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43"/>
        <w:gridCol w:w="4950"/>
      </w:tblGrid>
      <w:tr w:rsidR="009A2A89" w14:paraId="4423DFAE" w14:textId="77777777" w:rsidTr="00527900">
        <w:tc>
          <w:tcPr>
            <w:tcW w:w="4872" w:type="dxa"/>
          </w:tcPr>
          <w:p w14:paraId="34452537" w14:textId="77777777" w:rsidR="009A2A89" w:rsidRPr="00ED3CFE" w:rsidRDefault="009A2A89" w:rsidP="009A2A89">
            <w:pPr>
              <w:rPr>
                <w:b/>
              </w:rPr>
            </w:pPr>
            <w:r w:rsidRPr="00ED3CFE">
              <w:rPr>
                <w:b/>
              </w:rPr>
              <w:t>TOPIC</w:t>
            </w:r>
          </w:p>
        </w:tc>
        <w:tc>
          <w:tcPr>
            <w:tcW w:w="4843" w:type="dxa"/>
          </w:tcPr>
          <w:p w14:paraId="5BB18A3E" w14:textId="77777777" w:rsidR="009A2A89" w:rsidRPr="00ED3CFE" w:rsidRDefault="009A2A89" w:rsidP="009A2A89">
            <w:pPr>
              <w:rPr>
                <w:b/>
              </w:rPr>
            </w:pPr>
            <w:r w:rsidRPr="00ED3CFE">
              <w:rPr>
                <w:b/>
              </w:rPr>
              <w:t>DISCUSSION</w:t>
            </w:r>
          </w:p>
        </w:tc>
        <w:tc>
          <w:tcPr>
            <w:tcW w:w="4950" w:type="dxa"/>
          </w:tcPr>
          <w:p w14:paraId="45114F81" w14:textId="77777777" w:rsidR="009A2A89" w:rsidRPr="00ED3CFE" w:rsidRDefault="009A2A89" w:rsidP="009A2A89">
            <w:pPr>
              <w:rPr>
                <w:b/>
              </w:rPr>
            </w:pPr>
            <w:r w:rsidRPr="00ED3CFE">
              <w:rPr>
                <w:b/>
              </w:rPr>
              <w:t>OUTCOME/FUTURE ACTIONS</w:t>
            </w:r>
          </w:p>
        </w:tc>
      </w:tr>
      <w:tr w:rsidR="001A755C" w14:paraId="6EF847AF" w14:textId="77777777" w:rsidTr="000F057A">
        <w:trPr>
          <w:trHeight w:val="350"/>
        </w:trPr>
        <w:tc>
          <w:tcPr>
            <w:tcW w:w="4872" w:type="dxa"/>
          </w:tcPr>
          <w:p w14:paraId="2F48EB8E" w14:textId="77777777" w:rsidR="001A755C" w:rsidRPr="00ED3CFE" w:rsidRDefault="001A755C" w:rsidP="009A2A89">
            <w:pPr>
              <w:rPr>
                <w:b/>
              </w:rPr>
            </w:pPr>
            <w:r w:rsidRPr="00ED3CFE">
              <w:rPr>
                <w:b/>
              </w:rPr>
              <w:t>Welcome/Introductions</w:t>
            </w:r>
          </w:p>
        </w:tc>
        <w:tc>
          <w:tcPr>
            <w:tcW w:w="9793" w:type="dxa"/>
            <w:gridSpan w:val="2"/>
          </w:tcPr>
          <w:p w14:paraId="5184CEA4" w14:textId="1D50300F" w:rsidR="001A755C" w:rsidRDefault="009C1BC6" w:rsidP="009A2A89">
            <w:r>
              <w:t>Welcome P</w:t>
            </w:r>
            <w:r w:rsidR="00896B5D">
              <w:t xml:space="preserve"> </w:t>
            </w:r>
            <w:r>
              <w:t>Tech students Alexis and Clayton!!! We’re so happy to have you join us!</w:t>
            </w:r>
          </w:p>
        </w:tc>
      </w:tr>
      <w:tr w:rsidR="001A755C" w14:paraId="2F19C3FA" w14:textId="77777777" w:rsidTr="00B01CF5">
        <w:trPr>
          <w:trHeight w:val="368"/>
        </w:trPr>
        <w:tc>
          <w:tcPr>
            <w:tcW w:w="4872" w:type="dxa"/>
          </w:tcPr>
          <w:p w14:paraId="45E30A2C" w14:textId="7123434A" w:rsidR="001A755C" w:rsidRPr="00ED3CFE" w:rsidRDefault="001A755C" w:rsidP="00613DE1">
            <w:pPr>
              <w:rPr>
                <w:b/>
              </w:rPr>
            </w:pPr>
            <w:r w:rsidRPr="00ED3CFE">
              <w:rPr>
                <w:b/>
              </w:rPr>
              <w:t>Approval of</w:t>
            </w:r>
            <w:r w:rsidR="00613DE1">
              <w:rPr>
                <w:b/>
              </w:rPr>
              <w:t xml:space="preserve"> February 9</w:t>
            </w:r>
            <w:r>
              <w:rPr>
                <w:b/>
              </w:rPr>
              <w:t xml:space="preserve"> 202</w:t>
            </w:r>
            <w:r w:rsidR="00613DE1">
              <w:rPr>
                <w:b/>
              </w:rPr>
              <w:t>2</w:t>
            </w:r>
            <w:r w:rsidRPr="00ED3CFE">
              <w:rPr>
                <w:b/>
              </w:rPr>
              <w:t xml:space="preserve"> minutes</w:t>
            </w:r>
          </w:p>
        </w:tc>
        <w:tc>
          <w:tcPr>
            <w:tcW w:w="9793" w:type="dxa"/>
            <w:gridSpan w:val="2"/>
          </w:tcPr>
          <w:p w14:paraId="46E3E01E" w14:textId="2B98388E" w:rsidR="001A755C" w:rsidRPr="00F6155B" w:rsidRDefault="00613DE1" w:rsidP="00613DE1">
            <w:r>
              <w:t xml:space="preserve">1-Ginger </w:t>
            </w:r>
            <w:proofErr w:type="spellStart"/>
            <w:r>
              <w:t>Champain</w:t>
            </w:r>
            <w:proofErr w:type="spellEnd"/>
            <w:r w:rsidR="001A755C">
              <w:t xml:space="preserve">       2- </w:t>
            </w:r>
            <w:r>
              <w:t>Luke Prime /</w:t>
            </w:r>
            <w:r w:rsidR="001A755C">
              <w:t xml:space="preserve"> Approved</w:t>
            </w:r>
          </w:p>
        </w:tc>
      </w:tr>
      <w:tr w:rsidR="00EC535E" w14:paraId="6F6BDB8D" w14:textId="77777777" w:rsidTr="00722C90">
        <w:trPr>
          <w:trHeight w:val="3059"/>
        </w:trPr>
        <w:tc>
          <w:tcPr>
            <w:tcW w:w="4872" w:type="dxa"/>
          </w:tcPr>
          <w:p w14:paraId="7C105270" w14:textId="77777777" w:rsidR="009C1BC6" w:rsidRDefault="00EC535E" w:rsidP="009E0AE5">
            <w:pPr>
              <w:rPr>
                <w:b/>
              </w:rPr>
            </w:pPr>
            <w:r>
              <w:rPr>
                <w:b/>
              </w:rPr>
              <w:t xml:space="preserve"> Spotlight Speaker: </w:t>
            </w:r>
          </w:p>
          <w:p w14:paraId="38C8DE0E" w14:textId="1ED2122F" w:rsidR="002531B9" w:rsidRDefault="00613DE1" w:rsidP="009E0AE5">
            <w:pPr>
              <w:rPr>
                <w:b/>
              </w:rPr>
            </w:pPr>
            <w:r w:rsidRPr="009C1BC6">
              <w:t xml:space="preserve">Ginger </w:t>
            </w:r>
            <w:proofErr w:type="spellStart"/>
            <w:r w:rsidRPr="009C1BC6">
              <w:t>Champain</w:t>
            </w:r>
            <w:proofErr w:type="spellEnd"/>
            <w:r w:rsidR="009C1BC6" w:rsidRPr="009C1BC6">
              <w:t>, Cancer Prevention in Action</w:t>
            </w:r>
          </w:p>
          <w:p w14:paraId="2BBEE6EB" w14:textId="77777777" w:rsidR="002531B9" w:rsidRDefault="002531B9" w:rsidP="009E0AE5">
            <w:pPr>
              <w:rPr>
                <w:b/>
              </w:rPr>
            </w:pPr>
          </w:p>
          <w:p w14:paraId="7CB3FAF9" w14:textId="77777777" w:rsidR="002531B9" w:rsidRDefault="002531B9" w:rsidP="009E0AE5">
            <w:pPr>
              <w:rPr>
                <w:b/>
              </w:rPr>
            </w:pPr>
          </w:p>
          <w:p w14:paraId="41D86E75" w14:textId="77777777" w:rsidR="002531B9" w:rsidRDefault="002531B9" w:rsidP="009E0AE5">
            <w:pPr>
              <w:rPr>
                <w:b/>
              </w:rPr>
            </w:pPr>
          </w:p>
          <w:p w14:paraId="0483A8C7" w14:textId="77777777" w:rsidR="002531B9" w:rsidRDefault="002531B9" w:rsidP="009E0AE5">
            <w:pPr>
              <w:rPr>
                <w:b/>
              </w:rPr>
            </w:pPr>
          </w:p>
          <w:p w14:paraId="5D350D98" w14:textId="77777777" w:rsidR="002531B9" w:rsidRDefault="002531B9" w:rsidP="009E0AE5">
            <w:pPr>
              <w:rPr>
                <w:b/>
              </w:rPr>
            </w:pPr>
          </w:p>
          <w:p w14:paraId="4F4BCA6B" w14:textId="0F8ABEEF" w:rsidR="002531B9" w:rsidRDefault="002531B9" w:rsidP="009E0AE5">
            <w:pPr>
              <w:rPr>
                <w:b/>
              </w:rPr>
            </w:pPr>
          </w:p>
          <w:p w14:paraId="58CB88CD" w14:textId="134C003C" w:rsidR="00C34181" w:rsidRDefault="00C34181" w:rsidP="009E0AE5">
            <w:pPr>
              <w:rPr>
                <w:b/>
              </w:rPr>
            </w:pPr>
          </w:p>
          <w:p w14:paraId="65B1B684" w14:textId="77777777" w:rsidR="00C34181" w:rsidRDefault="00C34181" w:rsidP="009E0AE5">
            <w:pPr>
              <w:rPr>
                <w:b/>
              </w:rPr>
            </w:pPr>
          </w:p>
          <w:p w14:paraId="2D8A8C9F" w14:textId="77777777" w:rsidR="002531B9" w:rsidRDefault="002531B9" w:rsidP="009E0AE5">
            <w:pPr>
              <w:rPr>
                <w:b/>
              </w:rPr>
            </w:pPr>
          </w:p>
          <w:p w14:paraId="68DB4405" w14:textId="2777EDBF" w:rsidR="002531B9" w:rsidRDefault="002531B9" w:rsidP="009E0AE5">
            <w:pPr>
              <w:rPr>
                <w:b/>
              </w:rPr>
            </w:pPr>
          </w:p>
          <w:p w14:paraId="3EE87275" w14:textId="767BC393" w:rsidR="00C34181" w:rsidRDefault="00C34181" w:rsidP="009E0AE5">
            <w:pPr>
              <w:rPr>
                <w:b/>
              </w:rPr>
            </w:pPr>
          </w:p>
          <w:p w14:paraId="050ACCC7" w14:textId="0A5E90D7" w:rsidR="00C34181" w:rsidRDefault="00C34181" w:rsidP="009E0AE5">
            <w:pPr>
              <w:rPr>
                <w:b/>
              </w:rPr>
            </w:pPr>
          </w:p>
          <w:p w14:paraId="68E73177" w14:textId="08618643" w:rsidR="00C34181" w:rsidRDefault="00C34181" w:rsidP="009E0AE5">
            <w:pPr>
              <w:rPr>
                <w:b/>
              </w:rPr>
            </w:pPr>
          </w:p>
          <w:p w14:paraId="20687EA0" w14:textId="77777777" w:rsidR="00C34181" w:rsidRDefault="00C34181" w:rsidP="009E0AE5">
            <w:pPr>
              <w:rPr>
                <w:b/>
              </w:rPr>
            </w:pPr>
          </w:p>
          <w:p w14:paraId="681735F2" w14:textId="63CE8223" w:rsidR="002531B9" w:rsidRDefault="002531B9" w:rsidP="009E0AE5">
            <w:pPr>
              <w:rPr>
                <w:b/>
              </w:rPr>
            </w:pPr>
          </w:p>
          <w:p w14:paraId="0AC7D002" w14:textId="77777777" w:rsidR="00C34181" w:rsidRDefault="00C34181" w:rsidP="009E0AE5">
            <w:pPr>
              <w:rPr>
                <w:b/>
              </w:rPr>
            </w:pPr>
          </w:p>
          <w:p w14:paraId="4DD38A6A" w14:textId="2B5FA067" w:rsidR="00EC535E" w:rsidRPr="00ED3CFE" w:rsidRDefault="00EC535E" w:rsidP="009E0AE5">
            <w:pPr>
              <w:rPr>
                <w:b/>
              </w:rPr>
            </w:pPr>
            <w:r>
              <w:rPr>
                <w:b/>
              </w:rPr>
              <w:t xml:space="preserve">                    </w:t>
            </w:r>
          </w:p>
        </w:tc>
        <w:tc>
          <w:tcPr>
            <w:tcW w:w="9793" w:type="dxa"/>
            <w:gridSpan w:val="2"/>
          </w:tcPr>
          <w:p w14:paraId="23A817FA" w14:textId="0EF233EF" w:rsidR="00E9302B" w:rsidRPr="00E9302B" w:rsidRDefault="00CD6EC2" w:rsidP="00E9302B">
            <w:r>
              <w:rPr>
                <w:color w:val="auto"/>
              </w:rPr>
              <w:t xml:space="preserve">                                                                                                                                                                                                      </w:t>
            </w:r>
            <w:r w:rsidR="00E9302B" w:rsidRPr="00E9302B">
              <w:t xml:space="preserve">Ginger </w:t>
            </w:r>
            <w:proofErr w:type="spellStart"/>
            <w:r w:rsidR="00E9302B" w:rsidRPr="00E9302B">
              <w:t>Champain</w:t>
            </w:r>
            <w:proofErr w:type="spellEnd"/>
            <w:r w:rsidR="00E9302B" w:rsidRPr="00E9302B">
              <w:t>, Cancer Prevention in Action of Fulton, Montgomery, Schenectady counties are covered. March is</w:t>
            </w:r>
            <w:r w:rsidR="00E9302B">
              <w:t xml:space="preserve"> </w:t>
            </w:r>
            <w:r w:rsidR="00E9302B" w:rsidRPr="00E9302B">
              <w:t>National Colorectal Cancer Awareness Month. In cancers that affect both men and women, colorectal cancer is the second leading cancer that people are most likely to pass away from. But most cases are preventable. Through routine screening tests.</w:t>
            </w:r>
            <w:r w:rsidR="00E9302B">
              <w:t xml:space="preserve"> </w:t>
            </w:r>
            <w:r w:rsidR="00E9302B" w:rsidRPr="00E9302B">
              <w:t>A video from the CDC was aired about colon cancer screenings.</w:t>
            </w:r>
            <w:r w:rsidR="00E9302B">
              <w:t xml:space="preserve"> </w:t>
            </w:r>
            <w:r w:rsidR="00E9302B" w:rsidRPr="00E9302B">
              <w:t>There is a free collaborative Cancer Prevention First Responders Workshop April 9th at Montgomery County Emergency Management Office on Rt. 5S 8:30 to noon. Breakfast will be provided and seats still available.  Please RSVP to </w:t>
            </w:r>
            <w:hyperlink r:id="rId6" w:tgtFrame="_blank" w:history="1">
              <w:r w:rsidR="00E9302B" w:rsidRPr="00E9302B">
                <w:t>Kelsey.carpe@nysmha.org</w:t>
              </w:r>
            </w:hyperlink>
          </w:p>
          <w:p w14:paraId="48C25367" w14:textId="77777777" w:rsidR="009E0AE5" w:rsidRDefault="009E0AE5" w:rsidP="00CD6EC2">
            <w:pPr>
              <w:rPr>
                <w:color w:val="auto"/>
              </w:rPr>
            </w:pPr>
          </w:p>
          <w:p w14:paraId="7743644D" w14:textId="7CBF0F7E" w:rsidR="00E9302B" w:rsidRPr="00D50BF9" w:rsidRDefault="00E9302B" w:rsidP="00CD6EC2">
            <w:pPr>
              <w:rPr>
                <w:color w:val="auto"/>
              </w:rPr>
            </w:pPr>
          </w:p>
        </w:tc>
      </w:tr>
      <w:tr w:rsidR="00CD6EC2" w14:paraId="11C5F470" w14:textId="77777777" w:rsidTr="00722C90">
        <w:trPr>
          <w:trHeight w:val="3059"/>
        </w:trPr>
        <w:tc>
          <w:tcPr>
            <w:tcW w:w="4872" w:type="dxa"/>
          </w:tcPr>
          <w:p w14:paraId="23EBA632" w14:textId="77777777" w:rsidR="00CD6EC2" w:rsidRDefault="00611F17" w:rsidP="009E0AE5">
            <w:pPr>
              <w:rPr>
                <w:b/>
              </w:rPr>
            </w:pPr>
            <w:r>
              <w:rPr>
                <w:b/>
              </w:rPr>
              <w:lastRenderedPageBreak/>
              <w:t>Sticker Shock Campaign</w:t>
            </w:r>
          </w:p>
          <w:p w14:paraId="7AE6CAA2" w14:textId="77777777" w:rsidR="00611F17" w:rsidRDefault="00611F17" w:rsidP="009E0AE5">
            <w:pPr>
              <w:rPr>
                <w:b/>
              </w:rPr>
            </w:pPr>
          </w:p>
          <w:p w14:paraId="14F69864" w14:textId="77777777" w:rsidR="00611F17" w:rsidRDefault="00611F17" w:rsidP="009E0AE5">
            <w:pPr>
              <w:rPr>
                <w:b/>
              </w:rPr>
            </w:pPr>
          </w:p>
          <w:p w14:paraId="7BE45430" w14:textId="77777777" w:rsidR="00611F17" w:rsidRDefault="00611F17" w:rsidP="009E0AE5">
            <w:pPr>
              <w:rPr>
                <w:b/>
              </w:rPr>
            </w:pPr>
          </w:p>
          <w:p w14:paraId="75E59C7E" w14:textId="77777777" w:rsidR="00611F17" w:rsidRDefault="00611F17" w:rsidP="009E0AE5">
            <w:pPr>
              <w:rPr>
                <w:b/>
              </w:rPr>
            </w:pPr>
          </w:p>
          <w:p w14:paraId="5A91DF92" w14:textId="11BC4696" w:rsidR="00611F17" w:rsidRDefault="00611F17" w:rsidP="009E0AE5">
            <w:pPr>
              <w:rPr>
                <w:b/>
              </w:rPr>
            </w:pPr>
            <w:r>
              <w:rPr>
                <w:b/>
              </w:rPr>
              <w:t>Youth/Parent Coordinator</w:t>
            </w:r>
          </w:p>
          <w:p w14:paraId="7EECA0FC" w14:textId="56E8E21A" w:rsidR="00A42B40" w:rsidRDefault="00A42B40" w:rsidP="009E0AE5">
            <w:pPr>
              <w:rPr>
                <w:b/>
              </w:rPr>
            </w:pPr>
          </w:p>
          <w:p w14:paraId="3F36D158" w14:textId="3509E4E7" w:rsidR="00A42B40" w:rsidRDefault="00A42B40" w:rsidP="009E0AE5">
            <w:pPr>
              <w:rPr>
                <w:b/>
              </w:rPr>
            </w:pPr>
          </w:p>
          <w:p w14:paraId="579F33C7" w14:textId="11924C89" w:rsidR="00A42B40" w:rsidRDefault="00A42B40" w:rsidP="009E0AE5">
            <w:pPr>
              <w:rPr>
                <w:b/>
              </w:rPr>
            </w:pPr>
          </w:p>
          <w:p w14:paraId="348EE52F" w14:textId="5975D677" w:rsidR="00A42B40" w:rsidRDefault="00A42B40" w:rsidP="009E0AE5">
            <w:pPr>
              <w:rPr>
                <w:b/>
              </w:rPr>
            </w:pPr>
            <w:proofErr w:type="spellStart"/>
            <w:r>
              <w:rPr>
                <w:b/>
              </w:rPr>
              <w:t>Beyound</w:t>
            </w:r>
            <w:proofErr w:type="spellEnd"/>
            <w:r>
              <w:rPr>
                <w:b/>
              </w:rPr>
              <w:t xml:space="preserve"> the Branding</w:t>
            </w:r>
          </w:p>
          <w:p w14:paraId="4D2BB711" w14:textId="77777777" w:rsidR="00A42B40" w:rsidRDefault="00A42B40" w:rsidP="009E0AE5">
            <w:pPr>
              <w:rPr>
                <w:b/>
              </w:rPr>
            </w:pPr>
          </w:p>
          <w:p w14:paraId="1E6271B3" w14:textId="77777777" w:rsidR="00A42B40" w:rsidRDefault="00A42B40" w:rsidP="009E0AE5">
            <w:pPr>
              <w:rPr>
                <w:b/>
              </w:rPr>
            </w:pPr>
          </w:p>
          <w:p w14:paraId="2DBB91AD" w14:textId="3E2778DA" w:rsidR="00A42B40" w:rsidRDefault="00A42B40" w:rsidP="009E0AE5">
            <w:pPr>
              <w:rPr>
                <w:b/>
              </w:rPr>
            </w:pPr>
            <w:r>
              <w:rPr>
                <w:b/>
              </w:rPr>
              <w:t xml:space="preserve">Julie </w:t>
            </w:r>
            <w:proofErr w:type="spellStart"/>
            <w:r>
              <w:rPr>
                <w:b/>
              </w:rPr>
              <w:t>Ademec</w:t>
            </w:r>
            <w:proofErr w:type="spellEnd"/>
            <w:r>
              <w:rPr>
                <w:b/>
              </w:rPr>
              <w:t>, Healthy Alliance</w:t>
            </w:r>
          </w:p>
          <w:p w14:paraId="162543AC" w14:textId="41B0911B" w:rsidR="00A42B40" w:rsidRDefault="00A42B40" w:rsidP="009E0AE5">
            <w:pPr>
              <w:rPr>
                <w:b/>
              </w:rPr>
            </w:pPr>
          </w:p>
        </w:tc>
        <w:tc>
          <w:tcPr>
            <w:tcW w:w="9793" w:type="dxa"/>
            <w:gridSpan w:val="2"/>
          </w:tcPr>
          <w:p w14:paraId="378815BB" w14:textId="77777777" w:rsidR="00CD6EC2" w:rsidRDefault="00611F17" w:rsidP="001A755C">
            <w:pPr>
              <w:rPr>
                <w:color w:val="auto"/>
              </w:rPr>
            </w:pPr>
            <w:r>
              <w:rPr>
                <w:color w:val="auto"/>
              </w:rPr>
              <w:t>Labels/stickers will be placed directly on alcohol bottles/cans to remind clerks that they need to ID. Three designs, 100 of each. Send design ideas to Gwen for FMCC students to design for Sticker Mule to produce. On Mondays Sticker Mule offers deals. Give the designing student(s) a few to use in their portfolio.</w:t>
            </w:r>
          </w:p>
          <w:p w14:paraId="45D8E4B7" w14:textId="77777777" w:rsidR="00611F17" w:rsidRDefault="00611F17" w:rsidP="001A755C">
            <w:pPr>
              <w:rPr>
                <w:color w:val="auto"/>
              </w:rPr>
            </w:pPr>
          </w:p>
          <w:p w14:paraId="69E8BAC0" w14:textId="24707335" w:rsidR="00611F17" w:rsidRDefault="00E0491E" w:rsidP="001A755C">
            <w:pPr>
              <w:rPr>
                <w:color w:val="auto"/>
              </w:rPr>
            </w:pPr>
            <w:r>
              <w:rPr>
                <w:color w:val="auto"/>
              </w:rPr>
              <w:t>Kathie</w:t>
            </w:r>
            <w:r w:rsidR="00611F17">
              <w:rPr>
                <w:color w:val="auto"/>
              </w:rPr>
              <w:t xml:space="preserve"> </w:t>
            </w:r>
            <w:proofErr w:type="spellStart"/>
            <w:r w:rsidR="00611F17">
              <w:rPr>
                <w:color w:val="auto"/>
              </w:rPr>
              <w:t>LaBarge</w:t>
            </w:r>
            <w:proofErr w:type="spellEnd"/>
            <w:r w:rsidR="00611F17">
              <w:rPr>
                <w:color w:val="auto"/>
              </w:rPr>
              <w:t xml:space="preserve"> has been hired and will work 10hrs/</w:t>
            </w:r>
            <w:proofErr w:type="spellStart"/>
            <w:r w:rsidR="00611F17">
              <w:rPr>
                <w:color w:val="auto"/>
              </w:rPr>
              <w:t>wk</w:t>
            </w:r>
            <w:proofErr w:type="spellEnd"/>
            <w:r w:rsidR="00611F17">
              <w:rPr>
                <w:color w:val="auto"/>
              </w:rPr>
              <w:t xml:space="preserve"> to help recruit parents and students, focusing on the Western part of the county.</w:t>
            </w:r>
          </w:p>
          <w:p w14:paraId="6B5A60CD" w14:textId="77777777" w:rsidR="00A42B40" w:rsidRDefault="00A42B40" w:rsidP="001A755C">
            <w:pPr>
              <w:rPr>
                <w:color w:val="auto"/>
              </w:rPr>
            </w:pPr>
          </w:p>
          <w:p w14:paraId="198A1E0B" w14:textId="77777777" w:rsidR="00A42B40" w:rsidRDefault="00A42B40" w:rsidP="001A755C">
            <w:pPr>
              <w:rPr>
                <w:color w:val="auto"/>
              </w:rPr>
            </w:pPr>
          </w:p>
          <w:p w14:paraId="32F96A51" w14:textId="6926D110" w:rsidR="00A42B40" w:rsidRDefault="00A42B40" w:rsidP="001A755C">
            <w:pPr>
              <w:rPr>
                <w:color w:val="auto"/>
              </w:rPr>
            </w:pPr>
            <w:r>
              <w:rPr>
                <w:i/>
                <w:color w:val="auto"/>
              </w:rPr>
              <w:t xml:space="preserve">One Pill </w:t>
            </w:r>
            <w:proofErr w:type="gramStart"/>
            <w:r>
              <w:rPr>
                <w:i/>
                <w:color w:val="auto"/>
              </w:rPr>
              <w:t xml:space="preserve">can Kill </w:t>
            </w:r>
            <w:r>
              <w:rPr>
                <w:color w:val="auto"/>
              </w:rPr>
              <w:t>will</w:t>
            </w:r>
            <w:proofErr w:type="gramEnd"/>
            <w:r>
              <w:rPr>
                <w:color w:val="auto"/>
              </w:rPr>
              <w:t xml:space="preserve"> be </w:t>
            </w:r>
            <w:r w:rsidR="00E0491E">
              <w:rPr>
                <w:color w:val="auto"/>
              </w:rPr>
              <w:t>on billboards</w:t>
            </w:r>
            <w:r>
              <w:rPr>
                <w:color w:val="auto"/>
              </w:rPr>
              <w:t>, radio ads and also used on social media campaigns</w:t>
            </w:r>
          </w:p>
          <w:p w14:paraId="6559A1B2" w14:textId="77777777" w:rsidR="00A42B40" w:rsidRDefault="00A42B40" w:rsidP="001A755C">
            <w:pPr>
              <w:rPr>
                <w:color w:val="auto"/>
              </w:rPr>
            </w:pPr>
          </w:p>
          <w:p w14:paraId="37903B86" w14:textId="77777777" w:rsidR="00A42B40" w:rsidRDefault="00A42B40" w:rsidP="001A755C">
            <w:pPr>
              <w:rPr>
                <w:color w:val="auto"/>
              </w:rPr>
            </w:pPr>
          </w:p>
          <w:p w14:paraId="2EA1D71B" w14:textId="2809DC19" w:rsidR="00A42B40" w:rsidRPr="00A42B40" w:rsidRDefault="00A42B40" w:rsidP="001A755C">
            <w:pPr>
              <w:rPr>
                <w:color w:val="auto"/>
              </w:rPr>
            </w:pPr>
            <w:r>
              <w:rPr>
                <w:color w:val="auto"/>
              </w:rPr>
              <w:t>Spoke about the “Unite Us” referral network intended to focus on Whole Person Care-the right care at the right time in the right setting.</w:t>
            </w:r>
            <w:r w:rsidR="008C6D70">
              <w:rPr>
                <w:color w:val="auto"/>
              </w:rPr>
              <w:t xml:space="preserve"> Referrals are made through a Coordination Center or from business to business, CBO. Consent must be gained from the person. Contact Julie for more information.</w:t>
            </w:r>
          </w:p>
        </w:tc>
      </w:tr>
    </w:tbl>
    <w:tbl>
      <w:tblPr>
        <w:tblStyle w:val="TableGrid"/>
        <w:tblW w:w="14665" w:type="dxa"/>
        <w:tblLook w:val="04A0" w:firstRow="1" w:lastRow="0" w:firstColumn="1" w:lastColumn="0" w:noHBand="0" w:noVBand="1"/>
      </w:tblPr>
      <w:tblGrid>
        <w:gridCol w:w="4855"/>
        <w:gridCol w:w="9540"/>
        <w:gridCol w:w="270"/>
      </w:tblGrid>
      <w:tr w:rsidR="009A2A89" w14:paraId="2D279F63" w14:textId="77777777" w:rsidTr="00722C90">
        <w:trPr>
          <w:trHeight w:val="260"/>
        </w:trPr>
        <w:tc>
          <w:tcPr>
            <w:tcW w:w="4855" w:type="dxa"/>
          </w:tcPr>
          <w:p w14:paraId="395268C8" w14:textId="4B3597A8" w:rsidR="009A2A89" w:rsidRDefault="00561BC6" w:rsidP="00561BC6">
            <w:pPr>
              <w:rPr>
                <w:b/>
                <w:bCs/>
              </w:rPr>
            </w:pPr>
            <w:r>
              <w:rPr>
                <w:b/>
                <w:bCs/>
              </w:rPr>
              <w:t>New Business</w:t>
            </w:r>
            <w:r w:rsidR="00505C0F">
              <w:rPr>
                <w:b/>
                <w:bCs/>
              </w:rPr>
              <w:t>:</w:t>
            </w:r>
          </w:p>
          <w:p w14:paraId="5CA5096B" w14:textId="76958312" w:rsidR="008F1CB4" w:rsidRDefault="008F1CB4" w:rsidP="00505C0F">
            <w:pPr>
              <w:rPr>
                <w:b/>
              </w:rPr>
            </w:pPr>
          </w:p>
          <w:p w14:paraId="2A501445" w14:textId="77777777" w:rsidR="00914BD8" w:rsidRDefault="00914BD8" w:rsidP="00505C0F">
            <w:pPr>
              <w:rPr>
                <w:b/>
              </w:rPr>
            </w:pPr>
            <w:r>
              <w:rPr>
                <w:b/>
              </w:rPr>
              <w:t>OD Mapping / Narcan</w:t>
            </w:r>
          </w:p>
          <w:p w14:paraId="36331DCA" w14:textId="1B236262" w:rsidR="006256C4" w:rsidRDefault="006256C4" w:rsidP="00505C0F">
            <w:pPr>
              <w:rPr>
                <w:b/>
              </w:rPr>
            </w:pPr>
          </w:p>
          <w:p w14:paraId="4C027F41" w14:textId="77777777" w:rsidR="004E19AC" w:rsidRDefault="004E19AC" w:rsidP="00505C0F">
            <w:pPr>
              <w:rPr>
                <w:b/>
              </w:rPr>
            </w:pPr>
          </w:p>
          <w:p w14:paraId="1C03BF7C" w14:textId="52FE8511" w:rsidR="00722C90" w:rsidRDefault="00722C90" w:rsidP="00505C0F">
            <w:pPr>
              <w:rPr>
                <w:b/>
              </w:rPr>
            </w:pPr>
            <w:r>
              <w:rPr>
                <w:b/>
              </w:rPr>
              <w:t>Budget</w:t>
            </w:r>
          </w:p>
          <w:p w14:paraId="250AE3EF" w14:textId="2DD70AE3" w:rsidR="00722C90" w:rsidRDefault="00722C90" w:rsidP="00505C0F">
            <w:pPr>
              <w:rPr>
                <w:b/>
              </w:rPr>
            </w:pPr>
          </w:p>
          <w:p w14:paraId="7D2065E4" w14:textId="71CB8023" w:rsidR="00102D9E" w:rsidRDefault="00AA62DC" w:rsidP="00505C0F">
            <w:pPr>
              <w:rPr>
                <w:b/>
              </w:rPr>
            </w:pPr>
            <w:r>
              <w:rPr>
                <w:b/>
              </w:rPr>
              <w:t>Training</w:t>
            </w:r>
          </w:p>
          <w:p w14:paraId="2B95256A" w14:textId="77777777" w:rsidR="0019599D" w:rsidRDefault="0019599D" w:rsidP="00505C0F">
            <w:pPr>
              <w:rPr>
                <w:b/>
              </w:rPr>
            </w:pPr>
          </w:p>
          <w:p w14:paraId="0CBC8EA0" w14:textId="4E12AE5F" w:rsidR="0019599D" w:rsidRDefault="0019599D" w:rsidP="00505C0F">
            <w:pPr>
              <w:rPr>
                <w:b/>
              </w:rPr>
            </w:pPr>
          </w:p>
          <w:p w14:paraId="3A476EF5" w14:textId="646AE89D" w:rsidR="00BE56F7" w:rsidRDefault="00A42B40" w:rsidP="00505C0F">
            <w:pPr>
              <w:rPr>
                <w:b/>
              </w:rPr>
            </w:pPr>
            <w:r>
              <w:rPr>
                <w:b/>
              </w:rPr>
              <w:t xml:space="preserve">                                                                                                                           </w:t>
            </w:r>
          </w:p>
          <w:p w14:paraId="67F69CD8" w14:textId="77777777" w:rsidR="00BE56F7" w:rsidRDefault="00BE56F7" w:rsidP="00505C0F">
            <w:pPr>
              <w:rPr>
                <w:b/>
              </w:rPr>
            </w:pPr>
          </w:p>
          <w:p w14:paraId="323E27EE" w14:textId="158EB5F9" w:rsidR="00BE56F7" w:rsidRDefault="00BE56F7" w:rsidP="00505C0F">
            <w:pPr>
              <w:rPr>
                <w:b/>
              </w:rPr>
            </w:pPr>
          </w:p>
          <w:p w14:paraId="1EE7C323" w14:textId="6012F017" w:rsidR="00BE56F7" w:rsidRDefault="00A42B40" w:rsidP="00505C0F">
            <w:pPr>
              <w:rPr>
                <w:b/>
              </w:rPr>
            </w:pPr>
            <w:r>
              <w:rPr>
                <w:b/>
              </w:rPr>
              <w:t xml:space="preserve">                                                                                                    </w:t>
            </w:r>
            <w:r w:rsidR="00634CD8">
              <w:rPr>
                <w:b/>
              </w:rPr>
              <w:t>Note takers and Spotlight Speakers</w:t>
            </w:r>
          </w:p>
          <w:p w14:paraId="78E9B226" w14:textId="38644767" w:rsidR="00BE56F7" w:rsidRDefault="00BE56F7" w:rsidP="00505C0F">
            <w:pPr>
              <w:rPr>
                <w:b/>
              </w:rPr>
            </w:pPr>
          </w:p>
          <w:p w14:paraId="4A2A2B47" w14:textId="2E64F267" w:rsidR="00B35BE6" w:rsidRDefault="00B35BE6" w:rsidP="00505C0F">
            <w:pPr>
              <w:rPr>
                <w:b/>
              </w:rPr>
            </w:pPr>
          </w:p>
          <w:p w14:paraId="71B4186E" w14:textId="77777777" w:rsidR="00AA62DC" w:rsidRDefault="00AA62DC" w:rsidP="00505C0F">
            <w:pPr>
              <w:rPr>
                <w:b/>
              </w:rPr>
            </w:pPr>
          </w:p>
          <w:p w14:paraId="61ABBDCC" w14:textId="17B3F0F9" w:rsidR="00B35BE6" w:rsidRDefault="00914BD8" w:rsidP="00505C0F">
            <w:pPr>
              <w:rPr>
                <w:b/>
              </w:rPr>
            </w:pPr>
            <w:r>
              <w:rPr>
                <w:b/>
              </w:rPr>
              <w:t xml:space="preserve">New Co-Chairs </w:t>
            </w:r>
          </w:p>
          <w:p w14:paraId="77EE70D5" w14:textId="77777777" w:rsidR="00505C0F" w:rsidRDefault="00505C0F" w:rsidP="00210624">
            <w:pPr>
              <w:rPr>
                <w:b/>
                <w:bCs/>
              </w:rPr>
            </w:pPr>
          </w:p>
          <w:p w14:paraId="7FE79E89" w14:textId="334A243B" w:rsidR="00AA62DC" w:rsidRPr="00561BC6" w:rsidRDefault="00AA62DC" w:rsidP="00210624">
            <w:pPr>
              <w:rPr>
                <w:b/>
                <w:bCs/>
              </w:rPr>
            </w:pPr>
            <w:r>
              <w:rPr>
                <w:b/>
                <w:bCs/>
              </w:rPr>
              <w:t>Bike Ride</w:t>
            </w:r>
          </w:p>
        </w:tc>
        <w:tc>
          <w:tcPr>
            <w:tcW w:w="9540" w:type="dxa"/>
          </w:tcPr>
          <w:p w14:paraId="34663180" w14:textId="5D6CF978" w:rsidR="009A2A89" w:rsidRDefault="005E5291" w:rsidP="00505C0F">
            <w:r>
              <w:t xml:space="preserve"> </w:t>
            </w:r>
          </w:p>
          <w:p w14:paraId="3AE93B9B" w14:textId="6352A7CA" w:rsidR="00914BD8" w:rsidRDefault="008944E6" w:rsidP="00505C0F">
            <w:pPr>
              <w:rPr>
                <w:highlight w:val="magenta"/>
              </w:rPr>
            </w:pPr>
            <w:r>
              <w:t xml:space="preserve">                                                                                                                                                                                </w:t>
            </w:r>
            <w:r w:rsidR="00914BD8" w:rsidRPr="00914BD8">
              <w:t xml:space="preserve">Numbers were reviewed </w:t>
            </w:r>
            <w:r w:rsidR="00A73CFB">
              <w:t xml:space="preserve">and </w:t>
            </w:r>
            <w:r w:rsidR="00914BD8" w:rsidRPr="00914BD8">
              <w:t>are included in the minutes.</w:t>
            </w:r>
            <w:r w:rsidR="00FC598F">
              <w:t xml:space="preserve"> </w:t>
            </w:r>
          </w:p>
          <w:p w14:paraId="4710CEC8" w14:textId="77777777" w:rsidR="00914BD8" w:rsidRDefault="00914BD8" w:rsidP="00505C0F">
            <w:pPr>
              <w:rPr>
                <w:highlight w:val="magenta"/>
              </w:rPr>
            </w:pPr>
          </w:p>
          <w:p w14:paraId="3A4A4B82" w14:textId="77777777" w:rsidR="00914BD8" w:rsidRDefault="00914BD8" w:rsidP="00505C0F">
            <w:pPr>
              <w:rPr>
                <w:highlight w:val="magenta"/>
              </w:rPr>
            </w:pPr>
          </w:p>
          <w:p w14:paraId="045B36F1" w14:textId="6E53AD2B" w:rsidR="00722C90" w:rsidRDefault="00AA62DC" w:rsidP="00505C0F">
            <w:r>
              <w:t>Expenses were reviewed for CADCA, the NY Problem Gambling Virtual Conference, and Spotify Ads.</w:t>
            </w:r>
            <w:r w:rsidR="00722C90">
              <w:t xml:space="preserve"> </w:t>
            </w:r>
          </w:p>
          <w:p w14:paraId="47063452" w14:textId="77777777" w:rsidR="00722C90" w:rsidRDefault="00722C90" w:rsidP="00505C0F"/>
          <w:p w14:paraId="4BA0D7AB" w14:textId="5DF2A4BF" w:rsidR="00BE56F7" w:rsidRDefault="00AA62DC" w:rsidP="00505C0F">
            <w:r>
              <w:t xml:space="preserve">The Opioid Response </w:t>
            </w:r>
            <w:r w:rsidR="00E0491E">
              <w:t>Network and</w:t>
            </w:r>
            <w:r>
              <w:t xml:space="preserve"> CADCA Training will take place in April. The data used for this training is specific to Montgomery County.</w:t>
            </w:r>
          </w:p>
          <w:p w14:paraId="454E0631" w14:textId="26FFBBEC" w:rsidR="00B35BE6" w:rsidRDefault="00B35BE6" w:rsidP="00370576"/>
          <w:p w14:paraId="3BD9144B" w14:textId="55BD338C" w:rsidR="00AA62DC" w:rsidRDefault="00AA62DC" w:rsidP="00370576">
            <w:r>
              <w:t xml:space="preserve">CADCA </w:t>
            </w:r>
            <w:r w:rsidR="00E0491E">
              <w:t>Summit- May 11</w:t>
            </w:r>
            <w:r w:rsidR="00E0491E" w:rsidRPr="00E0491E">
              <w:rPr>
                <w:vertAlign w:val="superscript"/>
              </w:rPr>
              <w:t>th</w:t>
            </w:r>
            <w:r w:rsidR="00E0491E">
              <w:t xml:space="preserve"> from </w:t>
            </w:r>
            <w:r>
              <w:t xml:space="preserve">9:00am – 3:00pm, </w:t>
            </w:r>
            <w:r w:rsidR="00E0491E">
              <w:t>lunch on your own. Training</w:t>
            </w:r>
            <w:r>
              <w:t xml:space="preserve"> at Allen House, FMCC. </w:t>
            </w:r>
          </w:p>
          <w:p w14:paraId="4006D02C" w14:textId="54B7067E" w:rsidR="00634CD8" w:rsidRDefault="00634CD8" w:rsidP="00F96BC4"/>
          <w:p w14:paraId="5292A91D" w14:textId="77777777" w:rsidR="00914BD8" w:rsidRDefault="00914BD8" w:rsidP="00634CD8"/>
          <w:p w14:paraId="2FF737F4" w14:textId="659C3740" w:rsidR="00914BD8" w:rsidRDefault="00AA62DC" w:rsidP="00634CD8">
            <w:r>
              <w:t xml:space="preserve">Looking for notetakers for July, Sept, Nov and SS for June and July. Laurie </w:t>
            </w:r>
            <w:proofErr w:type="spellStart"/>
            <w:r>
              <w:t>Bargstedt</w:t>
            </w:r>
            <w:proofErr w:type="spellEnd"/>
            <w:r>
              <w:t xml:space="preserve"> will take Aug and Maura Fiddle will take Nov.</w:t>
            </w:r>
          </w:p>
          <w:p w14:paraId="4F85B86B" w14:textId="6D6FF42C" w:rsidR="00AA62DC" w:rsidRDefault="00AA62DC" w:rsidP="00634CD8"/>
          <w:p w14:paraId="05935C6E" w14:textId="711CF197" w:rsidR="00AA62DC" w:rsidRDefault="008C6D70" w:rsidP="00AA62DC">
            <w:r>
              <w:t>Ca</w:t>
            </w:r>
            <w:r w:rsidR="00AA62DC">
              <w:t xml:space="preserve">ssandra </w:t>
            </w:r>
            <w:proofErr w:type="spellStart"/>
            <w:r w:rsidR="00AA62DC">
              <w:t>VanNostrand</w:t>
            </w:r>
            <w:proofErr w:type="spellEnd"/>
            <w:r w:rsidR="00E0491E">
              <w:t xml:space="preserve"> is the Chair</w:t>
            </w:r>
            <w:r w:rsidR="00AA62DC">
              <w:t xml:space="preserve"> and Rachel </w:t>
            </w:r>
            <w:proofErr w:type="spellStart"/>
            <w:r w:rsidR="00AA62DC">
              <w:t>Marcey</w:t>
            </w:r>
            <w:proofErr w:type="spellEnd"/>
            <w:r w:rsidR="00AA62DC">
              <w:t xml:space="preserve"> </w:t>
            </w:r>
            <w:r w:rsidR="00E0491E">
              <w:t>is the new Co Chair</w:t>
            </w:r>
          </w:p>
          <w:p w14:paraId="16852990" w14:textId="77777777" w:rsidR="00AA62DC" w:rsidRDefault="00AA62DC" w:rsidP="00AA62DC"/>
          <w:p w14:paraId="31519106" w14:textId="2C5BCF79" w:rsidR="00AA62DC" w:rsidRPr="00AA62DC" w:rsidRDefault="00AA62DC" w:rsidP="00AA62DC">
            <w:r w:rsidRPr="00E0491E">
              <w:t>MHA and NEU will collaborate to put on a Bike Ride Event with t</w:t>
            </w:r>
            <w:r w:rsidR="00070620" w:rsidRPr="00E0491E">
              <w:t>abling! May 21 in Vales Mills and June 4 at Canajoharie</w:t>
            </w:r>
            <w:r w:rsidR="00E0491E" w:rsidRPr="00E0491E">
              <w:t>- days</w:t>
            </w:r>
            <w:r w:rsidR="00E0491E">
              <w:t xml:space="preserve"> and times may change</w:t>
            </w:r>
          </w:p>
        </w:tc>
        <w:tc>
          <w:tcPr>
            <w:tcW w:w="270" w:type="dxa"/>
          </w:tcPr>
          <w:p w14:paraId="0C32BEA8" w14:textId="77777777" w:rsidR="008F1CB4" w:rsidRDefault="008F1CB4" w:rsidP="00505C0F">
            <w:pPr>
              <w:rPr>
                <w:highlight w:val="yellow"/>
              </w:rPr>
            </w:pPr>
          </w:p>
          <w:p w14:paraId="11C7EC6B" w14:textId="5925172E" w:rsidR="008F1CB4" w:rsidRDefault="008F1CB4" w:rsidP="00505C0F">
            <w:pPr>
              <w:rPr>
                <w:highlight w:val="yellow"/>
              </w:rPr>
            </w:pPr>
          </w:p>
          <w:p w14:paraId="7EF7223D" w14:textId="69E978E4" w:rsidR="00BE56F7" w:rsidRDefault="00BE56F7" w:rsidP="00505C0F">
            <w:pPr>
              <w:rPr>
                <w:highlight w:val="yellow"/>
              </w:rPr>
            </w:pPr>
          </w:p>
          <w:p w14:paraId="3CCFB10C" w14:textId="06C7FA9F" w:rsidR="00BE56F7" w:rsidRDefault="00BE56F7" w:rsidP="00505C0F">
            <w:pPr>
              <w:rPr>
                <w:highlight w:val="yellow"/>
              </w:rPr>
            </w:pPr>
          </w:p>
          <w:p w14:paraId="40E65065" w14:textId="77777777" w:rsidR="00BE56F7" w:rsidRDefault="00BE56F7" w:rsidP="00505C0F">
            <w:pPr>
              <w:rPr>
                <w:highlight w:val="yellow"/>
              </w:rPr>
            </w:pPr>
          </w:p>
          <w:p w14:paraId="6F86A5EA" w14:textId="77777777" w:rsidR="005E5291" w:rsidRDefault="005E5291" w:rsidP="00505C0F">
            <w:pPr>
              <w:rPr>
                <w:highlight w:val="yellow"/>
              </w:rPr>
            </w:pPr>
          </w:p>
          <w:p w14:paraId="2E7A8751" w14:textId="77777777" w:rsidR="005E5291" w:rsidRDefault="005E5291" w:rsidP="00505C0F">
            <w:pPr>
              <w:rPr>
                <w:highlight w:val="yellow"/>
              </w:rPr>
            </w:pPr>
          </w:p>
          <w:p w14:paraId="162FBF96" w14:textId="77777777" w:rsidR="0019599D" w:rsidRDefault="0019599D" w:rsidP="00505C0F"/>
          <w:p w14:paraId="40E5CC9F" w14:textId="77777777" w:rsidR="0019599D" w:rsidRDefault="0019599D" w:rsidP="00505C0F"/>
          <w:p w14:paraId="35FAAF7A" w14:textId="77777777" w:rsidR="0019599D" w:rsidRDefault="0019599D" w:rsidP="00505C0F"/>
          <w:p w14:paraId="182D31D3" w14:textId="77777777" w:rsidR="0019599D" w:rsidRDefault="0019599D" w:rsidP="00505C0F"/>
          <w:p w14:paraId="74D5141B" w14:textId="77777777" w:rsidR="0019599D" w:rsidRDefault="0019599D" w:rsidP="00505C0F"/>
          <w:p w14:paraId="66E74A03" w14:textId="77777777" w:rsidR="008F1CB4" w:rsidRDefault="008F1CB4" w:rsidP="00505C0F"/>
          <w:p w14:paraId="2C236B27" w14:textId="77777777" w:rsidR="008F1CB4" w:rsidRDefault="008F1CB4" w:rsidP="00505C0F"/>
          <w:p w14:paraId="39996E2A" w14:textId="77777777" w:rsidR="00370576" w:rsidRDefault="00370576" w:rsidP="00505C0F"/>
          <w:p w14:paraId="4BE3BFD9" w14:textId="77777777" w:rsidR="00BE56F7" w:rsidRDefault="00BE56F7" w:rsidP="00505C0F">
            <w:pPr>
              <w:rPr>
                <w:rFonts w:ascii="Cambria" w:hAnsi="Cambria"/>
              </w:rPr>
            </w:pPr>
          </w:p>
          <w:p w14:paraId="47D651F6" w14:textId="77777777" w:rsidR="00370576" w:rsidRDefault="00370576" w:rsidP="00505C0F">
            <w:pPr>
              <w:rPr>
                <w:rFonts w:ascii="Cambria" w:hAnsi="Cambria"/>
              </w:rPr>
            </w:pPr>
          </w:p>
          <w:p w14:paraId="6F99FD51" w14:textId="6E688482" w:rsidR="00370576" w:rsidRDefault="00370576" w:rsidP="00505C0F">
            <w:pPr>
              <w:rPr>
                <w:rFonts w:ascii="Cambria" w:hAnsi="Cambria"/>
              </w:rPr>
            </w:pPr>
          </w:p>
          <w:p w14:paraId="3AB07007" w14:textId="1DC69FAD" w:rsidR="00BE56F7" w:rsidRDefault="00BE56F7" w:rsidP="00505C0F">
            <w:pPr>
              <w:rPr>
                <w:rFonts w:ascii="Cambria" w:hAnsi="Cambria"/>
              </w:rPr>
            </w:pPr>
          </w:p>
          <w:p w14:paraId="67E86F3C" w14:textId="77777777" w:rsidR="00BE56F7" w:rsidRDefault="00BE56F7" w:rsidP="00505C0F">
            <w:pPr>
              <w:rPr>
                <w:rFonts w:ascii="Cambria" w:hAnsi="Cambria"/>
              </w:rPr>
            </w:pPr>
          </w:p>
          <w:p w14:paraId="344794A9" w14:textId="77777777" w:rsidR="00BE56F7" w:rsidRDefault="00BE56F7" w:rsidP="00505C0F">
            <w:pPr>
              <w:rPr>
                <w:rFonts w:ascii="Cambria" w:hAnsi="Cambria"/>
              </w:rPr>
            </w:pPr>
          </w:p>
          <w:p w14:paraId="5800AE32" w14:textId="209D51F7" w:rsidR="00370576" w:rsidRPr="00505C0F" w:rsidRDefault="00370576" w:rsidP="00505C0F"/>
        </w:tc>
      </w:tr>
    </w:tbl>
    <w:p w14:paraId="199DCA3A" w14:textId="77777777" w:rsidR="00ED7E49" w:rsidRDefault="00ED7E49" w:rsidP="00F16DF2">
      <w:pPr>
        <w:spacing w:after="0" w:line="240" w:lineRule="auto"/>
        <w:rPr>
          <w:sz w:val="24"/>
          <w:szCs w:val="24"/>
        </w:rPr>
      </w:pPr>
    </w:p>
    <w:p w14:paraId="040CD713" w14:textId="12E62104" w:rsidR="00634CD8" w:rsidRDefault="00F6155B" w:rsidP="00217BA0">
      <w:pPr>
        <w:rPr>
          <w:rFonts w:ascii="Cambria" w:hAnsi="Cambria"/>
          <w:shd w:val="clear" w:color="auto" w:fill="FFFFFF"/>
        </w:rPr>
      </w:pPr>
      <w:r w:rsidRPr="00370576">
        <w:rPr>
          <w:rFonts w:ascii="Cambria" w:hAnsi="Cambria"/>
          <w:b/>
          <w:u w:val="single"/>
        </w:rPr>
        <w:t>Member Reports</w:t>
      </w:r>
      <w:r w:rsidR="006256C4">
        <w:rPr>
          <w:rFonts w:ascii="Cambria" w:hAnsi="Cambria"/>
          <w:shd w:val="clear" w:color="auto" w:fill="FFFFFF"/>
        </w:rPr>
        <w:t xml:space="preserve">: </w:t>
      </w:r>
      <w:r w:rsidR="00634CD8">
        <w:rPr>
          <w:rFonts w:ascii="Cambria" w:hAnsi="Cambria"/>
          <w:shd w:val="clear" w:color="auto" w:fill="FFFFFF"/>
        </w:rPr>
        <w:t>Ginger –The new Recovery Center in Amsterdam will open in March. There will be a sober Super</w:t>
      </w:r>
      <w:r w:rsidR="008C6D70">
        <w:rPr>
          <w:rFonts w:ascii="Cambria" w:hAnsi="Cambria"/>
          <w:shd w:val="clear" w:color="auto" w:fill="FFFFFF"/>
        </w:rPr>
        <w:t xml:space="preserve"> </w:t>
      </w:r>
      <w:r w:rsidR="00634CD8">
        <w:rPr>
          <w:rFonts w:ascii="Cambria" w:hAnsi="Cambria"/>
          <w:shd w:val="clear" w:color="auto" w:fill="FFFFFF"/>
        </w:rPr>
        <w:t>Bowl party at 6pm on Sunday at the Recovery Center in Gloversville</w:t>
      </w:r>
      <w:r w:rsidR="008C6D70">
        <w:rPr>
          <w:rFonts w:ascii="Cambria" w:hAnsi="Cambria"/>
          <w:shd w:val="clear" w:color="auto" w:fill="FFFFFF"/>
        </w:rPr>
        <w:t>.</w:t>
      </w:r>
    </w:p>
    <w:p w14:paraId="6B708734" w14:textId="7E3480A3" w:rsidR="008C6D70" w:rsidRDefault="008C6D70" w:rsidP="00217BA0">
      <w:pPr>
        <w:rPr>
          <w:rFonts w:ascii="Cambria" w:hAnsi="Cambria"/>
          <w:shd w:val="clear" w:color="auto" w:fill="FFFFFF"/>
        </w:rPr>
      </w:pPr>
      <w:r>
        <w:rPr>
          <w:rFonts w:ascii="Cambria" w:hAnsi="Cambria"/>
          <w:shd w:val="clear" w:color="auto" w:fill="FFFFFF"/>
        </w:rPr>
        <w:lastRenderedPageBreak/>
        <w:t>Cassandra, PPGNY, is available in person or virtually for education, also for tabling.                                                                                                                                         Laurie-Literacy Zone has a new ELL project starting in July, offers HS equivalency diploma</w:t>
      </w:r>
      <w:r>
        <w:rPr>
          <w:rFonts w:ascii="Cambria" w:hAnsi="Cambria"/>
          <w:shd w:val="clear" w:color="auto" w:fill="FFFFFF"/>
        </w:rPr>
        <w:tab/>
      </w:r>
      <w:r>
        <w:rPr>
          <w:rFonts w:ascii="Cambria" w:hAnsi="Cambria"/>
          <w:shd w:val="clear" w:color="auto" w:fill="FFFFFF"/>
        </w:rPr>
        <w:tab/>
        <w:t xml:space="preserve">                                                                                                       Patrick is in year 6 of the DFC grant.</w:t>
      </w:r>
    </w:p>
    <w:p w14:paraId="21557CA2" w14:textId="2BA39D29" w:rsidR="00D04F5B" w:rsidRPr="00BA085A" w:rsidRDefault="001F41FE" w:rsidP="009A2A89">
      <w:pPr>
        <w:rPr>
          <w:rFonts w:ascii="Cambria" w:hAnsi="Cambria"/>
        </w:rPr>
      </w:pPr>
      <w:r w:rsidRPr="00BA085A">
        <w:rPr>
          <w:rFonts w:ascii="Cambria" w:hAnsi="Cambria"/>
          <w:b/>
        </w:rPr>
        <w:t xml:space="preserve">Next </w:t>
      </w:r>
      <w:r w:rsidR="001B0A78" w:rsidRPr="00BA085A">
        <w:rPr>
          <w:rFonts w:ascii="Cambria" w:hAnsi="Cambria"/>
          <w:b/>
        </w:rPr>
        <w:t>Zoom</w:t>
      </w:r>
      <w:r w:rsidR="00D04F5B" w:rsidRPr="00BA085A">
        <w:rPr>
          <w:rFonts w:ascii="Cambria" w:hAnsi="Cambria"/>
          <w:b/>
        </w:rPr>
        <w:t xml:space="preserve"> </w:t>
      </w:r>
      <w:r w:rsidRPr="00BA085A">
        <w:rPr>
          <w:rFonts w:ascii="Cambria" w:hAnsi="Cambria"/>
          <w:b/>
        </w:rPr>
        <w:t>meeting:</w:t>
      </w:r>
      <w:r w:rsidR="00505C0F" w:rsidRPr="00BA085A">
        <w:rPr>
          <w:rFonts w:ascii="Cambria" w:hAnsi="Cambria"/>
          <w:b/>
        </w:rPr>
        <w:t xml:space="preserve"> </w:t>
      </w:r>
      <w:r w:rsidR="009C1BC6" w:rsidRPr="00BA085A">
        <w:rPr>
          <w:rFonts w:ascii="Cambria" w:hAnsi="Cambria"/>
          <w:b/>
        </w:rPr>
        <w:t xml:space="preserve">Tue April </w:t>
      </w:r>
      <w:r w:rsidR="002F7D0B" w:rsidRPr="00BA085A">
        <w:rPr>
          <w:rFonts w:ascii="Cambria" w:hAnsi="Cambria"/>
          <w:b/>
        </w:rPr>
        <w:t>12, 2022</w:t>
      </w:r>
      <w:r w:rsidR="00252F75" w:rsidRPr="00BA085A">
        <w:rPr>
          <w:rFonts w:ascii="Cambria" w:hAnsi="Cambria"/>
          <w:b/>
        </w:rPr>
        <w:t xml:space="preserve"> @ 1pm</w:t>
      </w:r>
    </w:p>
    <w:p w14:paraId="71BC9E4C" w14:textId="53774715" w:rsidR="001F41FE" w:rsidRPr="00BA085A" w:rsidRDefault="00EF1271" w:rsidP="009A2A89">
      <w:pPr>
        <w:rPr>
          <w:rFonts w:ascii="Cambria" w:hAnsi="Cambria"/>
          <w:b/>
        </w:rPr>
      </w:pPr>
      <w:r w:rsidRPr="00BA085A">
        <w:rPr>
          <w:rFonts w:ascii="Cambria" w:hAnsi="Cambria"/>
          <w:b/>
        </w:rPr>
        <w:t xml:space="preserve">Next Month’s </w:t>
      </w:r>
      <w:r w:rsidR="0084643A" w:rsidRPr="00BA085A">
        <w:rPr>
          <w:rFonts w:ascii="Cambria" w:hAnsi="Cambria"/>
          <w:b/>
        </w:rPr>
        <w:t>Spotlight Speak</w:t>
      </w:r>
      <w:r w:rsidR="0090605F" w:rsidRPr="00BA085A">
        <w:rPr>
          <w:rFonts w:ascii="Cambria" w:hAnsi="Cambria"/>
          <w:b/>
        </w:rPr>
        <w:t>e</w:t>
      </w:r>
      <w:r w:rsidR="0084643A" w:rsidRPr="00BA085A">
        <w:rPr>
          <w:rFonts w:ascii="Cambria" w:hAnsi="Cambria"/>
          <w:b/>
        </w:rPr>
        <w:t>r</w:t>
      </w:r>
      <w:r w:rsidRPr="00BA085A">
        <w:rPr>
          <w:rFonts w:ascii="Cambria" w:hAnsi="Cambria"/>
          <w:b/>
        </w:rPr>
        <w:t>:</w:t>
      </w:r>
      <w:r w:rsidR="00EC535E" w:rsidRPr="00BA085A">
        <w:rPr>
          <w:rFonts w:ascii="Cambria" w:hAnsi="Cambria"/>
          <w:b/>
        </w:rPr>
        <w:t xml:space="preserve"> </w:t>
      </w:r>
      <w:r w:rsidR="00BA085A">
        <w:rPr>
          <w:rFonts w:ascii="Cambria" w:hAnsi="Cambria"/>
          <w:b/>
        </w:rPr>
        <w:t>CADCA OPIOID TRAINING</w:t>
      </w:r>
    </w:p>
    <w:p w14:paraId="047306F3" w14:textId="5FC8BBC7" w:rsidR="00370576" w:rsidRDefault="00370576" w:rsidP="009A2A89">
      <w:pPr>
        <w:rPr>
          <w:b/>
        </w:rPr>
      </w:pPr>
      <w:r w:rsidRPr="00BA085A">
        <w:rPr>
          <w:rFonts w:ascii="Cambria" w:hAnsi="Cambria"/>
          <w:b/>
        </w:rPr>
        <w:t>Next Month’s</w:t>
      </w:r>
      <w:r w:rsidR="00EC535E" w:rsidRPr="00BA085A">
        <w:rPr>
          <w:rFonts w:ascii="Cambria" w:hAnsi="Cambria"/>
          <w:b/>
        </w:rPr>
        <w:t xml:space="preserve"> Note Taker</w:t>
      </w:r>
      <w:r w:rsidRPr="00BA085A">
        <w:rPr>
          <w:rFonts w:ascii="Cambria" w:hAnsi="Cambria"/>
          <w:b/>
        </w:rPr>
        <w:t xml:space="preserve">: </w:t>
      </w:r>
      <w:r w:rsidR="00BA085A">
        <w:rPr>
          <w:rFonts w:ascii="Cambria" w:hAnsi="Cambria"/>
          <w:b/>
        </w:rPr>
        <w:t>NONE- PRESENTATION WILL BE RECORDED</w:t>
      </w:r>
    </w:p>
    <w:p w14:paraId="0BA73191" w14:textId="2CA7CF8D" w:rsidR="00505C0F" w:rsidRDefault="00FC598F" w:rsidP="009A2A89">
      <w:pPr>
        <w:rPr>
          <w:b/>
        </w:rPr>
      </w:pPr>
      <w:r w:rsidRPr="00FC598F">
        <w:rPr>
          <w:b/>
          <w:noProof/>
        </w:rPr>
        <w:drawing>
          <wp:inline distT="0" distB="0" distL="0" distR="0" wp14:anchorId="3CD213FD" wp14:editId="62559A7D">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sectPr w:rsidR="00505C0F" w:rsidSect="00F40461">
      <w:pgSz w:w="15840" w:h="12240" w:orient="landscape"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B5E"/>
    <w:multiLevelType w:val="multilevel"/>
    <w:tmpl w:val="C94E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E6390"/>
    <w:multiLevelType w:val="hybridMultilevel"/>
    <w:tmpl w:val="1A7C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A2"/>
    <w:multiLevelType w:val="hybridMultilevel"/>
    <w:tmpl w:val="0F2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1ED1"/>
    <w:multiLevelType w:val="hybridMultilevel"/>
    <w:tmpl w:val="FA4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28C3"/>
    <w:multiLevelType w:val="hybridMultilevel"/>
    <w:tmpl w:val="C4382E5A"/>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01D83"/>
    <w:multiLevelType w:val="hybridMultilevel"/>
    <w:tmpl w:val="C07E523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426A5"/>
    <w:multiLevelType w:val="hybridMultilevel"/>
    <w:tmpl w:val="0A7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1026B"/>
    <w:multiLevelType w:val="hybridMultilevel"/>
    <w:tmpl w:val="90E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2FB"/>
    <w:multiLevelType w:val="hybridMultilevel"/>
    <w:tmpl w:val="F55C8E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A7EBB"/>
    <w:multiLevelType w:val="hybridMultilevel"/>
    <w:tmpl w:val="4F46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50094"/>
    <w:multiLevelType w:val="hybridMultilevel"/>
    <w:tmpl w:val="023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53D5"/>
    <w:multiLevelType w:val="hybridMultilevel"/>
    <w:tmpl w:val="9BAC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C0BE6"/>
    <w:multiLevelType w:val="hybridMultilevel"/>
    <w:tmpl w:val="4F9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F5"/>
    <w:multiLevelType w:val="hybridMultilevel"/>
    <w:tmpl w:val="D75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B0F0F"/>
    <w:multiLevelType w:val="hybridMultilevel"/>
    <w:tmpl w:val="771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906ED"/>
    <w:multiLevelType w:val="hybridMultilevel"/>
    <w:tmpl w:val="47D4E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D547D"/>
    <w:multiLevelType w:val="hybridMultilevel"/>
    <w:tmpl w:val="276E165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A480A"/>
    <w:multiLevelType w:val="hybridMultilevel"/>
    <w:tmpl w:val="96F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26BFA"/>
    <w:multiLevelType w:val="hybridMultilevel"/>
    <w:tmpl w:val="46C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37D8"/>
    <w:multiLevelType w:val="hybridMultilevel"/>
    <w:tmpl w:val="1A826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E0AC1"/>
    <w:multiLevelType w:val="hybridMultilevel"/>
    <w:tmpl w:val="2CE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D1129"/>
    <w:multiLevelType w:val="hybridMultilevel"/>
    <w:tmpl w:val="280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4F51"/>
    <w:multiLevelType w:val="hybridMultilevel"/>
    <w:tmpl w:val="7E3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E1915"/>
    <w:multiLevelType w:val="hybridMultilevel"/>
    <w:tmpl w:val="BC5A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3679D"/>
    <w:multiLevelType w:val="hybridMultilevel"/>
    <w:tmpl w:val="BD4C89FC"/>
    <w:lvl w:ilvl="0" w:tplc="970AF08C">
      <w:start w:val="16"/>
      <w:numFmt w:val="bullet"/>
      <w:lvlText w:val="-"/>
      <w:lvlJc w:val="left"/>
      <w:pPr>
        <w:ind w:left="720" w:hanging="360"/>
      </w:pPr>
      <w:rPr>
        <w:rFonts w:ascii="Cambria" w:eastAsia="Cambria" w:hAnsi="Cambria" w:cs="Cambri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17884"/>
    <w:multiLevelType w:val="hybridMultilevel"/>
    <w:tmpl w:val="6324E9BC"/>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7CF"/>
    <w:multiLevelType w:val="hybridMultilevel"/>
    <w:tmpl w:val="014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F1846"/>
    <w:multiLevelType w:val="hybridMultilevel"/>
    <w:tmpl w:val="55340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A27CFC"/>
    <w:multiLevelType w:val="hybridMultilevel"/>
    <w:tmpl w:val="391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2F07"/>
    <w:multiLevelType w:val="hybridMultilevel"/>
    <w:tmpl w:val="542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D59F5"/>
    <w:multiLevelType w:val="hybridMultilevel"/>
    <w:tmpl w:val="D45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83288"/>
    <w:multiLevelType w:val="hybridMultilevel"/>
    <w:tmpl w:val="C87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81047"/>
    <w:multiLevelType w:val="hybridMultilevel"/>
    <w:tmpl w:val="DB9233EE"/>
    <w:lvl w:ilvl="0" w:tplc="E0047FC0">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46ABC"/>
    <w:multiLevelType w:val="hybridMultilevel"/>
    <w:tmpl w:val="DA1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296223">
    <w:abstractNumId w:val="0"/>
  </w:num>
  <w:num w:numId="2" w16cid:durableId="788159194">
    <w:abstractNumId w:val="14"/>
  </w:num>
  <w:num w:numId="3" w16cid:durableId="498228019">
    <w:abstractNumId w:val="27"/>
  </w:num>
  <w:num w:numId="4" w16cid:durableId="435567215">
    <w:abstractNumId w:val="3"/>
  </w:num>
  <w:num w:numId="5" w16cid:durableId="142821108">
    <w:abstractNumId w:val="6"/>
  </w:num>
  <w:num w:numId="6" w16cid:durableId="1948778750">
    <w:abstractNumId w:val="13"/>
  </w:num>
  <w:num w:numId="7" w16cid:durableId="1379814967">
    <w:abstractNumId w:val="28"/>
  </w:num>
  <w:num w:numId="8" w16cid:durableId="973557051">
    <w:abstractNumId w:val="11"/>
  </w:num>
  <w:num w:numId="9" w16cid:durableId="397945095">
    <w:abstractNumId w:val="26"/>
  </w:num>
  <w:num w:numId="10" w16cid:durableId="1066150756">
    <w:abstractNumId w:val="9"/>
  </w:num>
  <w:num w:numId="11" w16cid:durableId="472909546">
    <w:abstractNumId w:val="33"/>
  </w:num>
  <w:num w:numId="12" w16cid:durableId="437023389">
    <w:abstractNumId w:val="2"/>
  </w:num>
  <w:num w:numId="13" w16cid:durableId="254635314">
    <w:abstractNumId w:val="20"/>
  </w:num>
  <w:num w:numId="14" w16cid:durableId="399207267">
    <w:abstractNumId w:val="30"/>
  </w:num>
  <w:num w:numId="15" w16cid:durableId="1351956307">
    <w:abstractNumId w:val="31"/>
  </w:num>
  <w:num w:numId="16" w16cid:durableId="1062799894">
    <w:abstractNumId w:val="1"/>
  </w:num>
  <w:num w:numId="17" w16cid:durableId="1757747860">
    <w:abstractNumId w:val="7"/>
  </w:num>
  <w:num w:numId="18" w16cid:durableId="993526686">
    <w:abstractNumId w:val="10"/>
  </w:num>
  <w:num w:numId="19" w16cid:durableId="788085078">
    <w:abstractNumId w:val="22"/>
  </w:num>
  <w:num w:numId="20" w16cid:durableId="1048800122">
    <w:abstractNumId w:val="21"/>
  </w:num>
  <w:num w:numId="21" w16cid:durableId="18508196">
    <w:abstractNumId w:val="29"/>
  </w:num>
  <w:num w:numId="22" w16cid:durableId="1987658100">
    <w:abstractNumId w:val="32"/>
  </w:num>
  <w:num w:numId="23" w16cid:durableId="1116482729">
    <w:abstractNumId w:val="19"/>
  </w:num>
  <w:num w:numId="24" w16cid:durableId="947195873">
    <w:abstractNumId w:val="18"/>
  </w:num>
  <w:num w:numId="25" w16cid:durableId="1863661440">
    <w:abstractNumId w:val="23"/>
  </w:num>
  <w:num w:numId="26" w16cid:durableId="1286734051">
    <w:abstractNumId w:val="8"/>
  </w:num>
  <w:num w:numId="27" w16cid:durableId="858812777">
    <w:abstractNumId w:val="17"/>
  </w:num>
  <w:num w:numId="28" w16cid:durableId="1889802568">
    <w:abstractNumId w:val="4"/>
  </w:num>
  <w:num w:numId="29" w16cid:durableId="378552769">
    <w:abstractNumId w:val="5"/>
  </w:num>
  <w:num w:numId="30" w16cid:durableId="530916584">
    <w:abstractNumId w:val="25"/>
  </w:num>
  <w:num w:numId="31" w16cid:durableId="1487014001">
    <w:abstractNumId w:val="16"/>
  </w:num>
  <w:num w:numId="32" w16cid:durableId="784469735">
    <w:abstractNumId w:val="12"/>
  </w:num>
  <w:num w:numId="33" w16cid:durableId="188766482">
    <w:abstractNumId w:val="24"/>
  </w:num>
  <w:num w:numId="34" w16cid:durableId="17348895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I3NLAwsjQ0tDBW0lEKTi0uzszPAykwrgUAVBmRaiwAAAA="/>
  </w:docVars>
  <w:rsids>
    <w:rsidRoot w:val="00ED7E49"/>
    <w:rsid w:val="00035780"/>
    <w:rsid w:val="00047074"/>
    <w:rsid w:val="00070620"/>
    <w:rsid w:val="0007505E"/>
    <w:rsid w:val="00076925"/>
    <w:rsid w:val="00083DE5"/>
    <w:rsid w:val="00095C1D"/>
    <w:rsid w:val="00097402"/>
    <w:rsid w:val="000A231B"/>
    <w:rsid w:val="000D680A"/>
    <w:rsid w:val="000D6A8E"/>
    <w:rsid w:val="000F468B"/>
    <w:rsid w:val="00102D9E"/>
    <w:rsid w:val="00122A8D"/>
    <w:rsid w:val="00133691"/>
    <w:rsid w:val="00177DA0"/>
    <w:rsid w:val="00184589"/>
    <w:rsid w:val="0018744D"/>
    <w:rsid w:val="0019599D"/>
    <w:rsid w:val="001A755C"/>
    <w:rsid w:val="001B0A78"/>
    <w:rsid w:val="001C5E9A"/>
    <w:rsid w:val="001D156D"/>
    <w:rsid w:val="001E0DAA"/>
    <w:rsid w:val="001F41FE"/>
    <w:rsid w:val="00210624"/>
    <w:rsid w:val="00217BA0"/>
    <w:rsid w:val="00217CC1"/>
    <w:rsid w:val="0023272F"/>
    <w:rsid w:val="00236500"/>
    <w:rsid w:val="002411B5"/>
    <w:rsid w:val="00252F75"/>
    <w:rsid w:val="002531B9"/>
    <w:rsid w:val="002A170D"/>
    <w:rsid w:val="002B1377"/>
    <w:rsid w:val="002C436B"/>
    <w:rsid w:val="002D67A1"/>
    <w:rsid w:val="002E0D95"/>
    <w:rsid w:val="002F7D0B"/>
    <w:rsid w:val="00304706"/>
    <w:rsid w:val="00317471"/>
    <w:rsid w:val="00325579"/>
    <w:rsid w:val="00326419"/>
    <w:rsid w:val="00333E71"/>
    <w:rsid w:val="00354B86"/>
    <w:rsid w:val="00363965"/>
    <w:rsid w:val="00370576"/>
    <w:rsid w:val="00375D81"/>
    <w:rsid w:val="00383298"/>
    <w:rsid w:val="003833C9"/>
    <w:rsid w:val="003A0C00"/>
    <w:rsid w:val="003D746F"/>
    <w:rsid w:val="00411AC7"/>
    <w:rsid w:val="00423632"/>
    <w:rsid w:val="00440F4D"/>
    <w:rsid w:val="00451EBE"/>
    <w:rsid w:val="004523B7"/>
    <w:rsid w:val="00453347"/>
    <w:rsid w:val="00456A95"/>
    <w:rsid w:val="00457009"/>
    <w:rsid w:val="00487B96"/>
    <w:rsid w:val="004C5A1A"/>
    <w:rsid w:val="004E19AC"/>
    <w:rsid w:val="00501A8E"/>
    <w:rsid w:val="00505C0F"/>
    <w:rsid w:val="00527900"/>
    <w:rsid w:val="00561BC6"/>
    <w:rsid w:val="005B1AA7"/>
    <w:rsid w:val="005B5D40"/>
    <w:rsid w:val="005C18A6"/>
    <w:rsid w:val="005E5291"/>
    <w:rsid w:val="005E6889"/>
    <w:rsid w:val="005F65C9"/>
    <w:rsid w:val="005F6B69"/>
    <w:rsid w:val="00602875"/>
    <w:rsid w:val="00611F17"/>
    <w:rsid w:val="006134A6"/>
    <w:rsid w:val="00613DE1"/>
    <w:rsid w:val="006256C4"/>
    <w:rsid w:val="00626232"/>
    <w:rsid w:val="00634CD8"/>
    <w:rsid w:val="006375E2"/>
    <w:rsid w:val="00654FB7"/>
    <w:rsid w:val="00656FFB"/>
    <w:rsid w:val="00691C5D"/>
    <w:rsid w:val="00693585"/>
    <w:rsid w:val="006C1D74"/>
    <w:rsid w:val="006C4271"/>
    <w:rsid w:val="006C6897"/>
    <w:rsid w:val="006D469A"/>
    <w:rsid w:val="007134AF"/>
    <w:rsid w:val="00720368"/>
    <w:rsid w:val="00722C90"/>
    <w:rsid w:val="00734E45"/>
    <w:rsid w:val="00735125"/>
    <w:rsid w:val="0076141C"/>
    <w:rsid w:val="00765BD0"/>
    <w:rsid w:val="007B7BBD"/>
    <w:rsid w:val="007F1CF4"/>
    <w:rsid w:val="007F2EC9"/>
    <w:rsid w:val="0084643A"/>
    <w:rsid w:val="0086311D"/>
    <w:rsid w:val="008640D3"/>
    <w:rsid w:val="00886EFE"/>
    <w:rsid w:val="00893FD7"/>
    <w:rsid w:val="008944E6"/>
    <w:rsid w:val="00896B5D"/>
    <w:rsid w:val="008A5868"/>
    <w:rsid w:val="008C6D70"/>
    <w:rsid w:val="008D0DC6"/>
    <w:rsid w:val="008F1CB4"/>
    <w:rsid w:val="0090605F"/>
    <w:rsid w:val="00914BD8"/>
    <w:rsid w:val="00946356"/>
    <w:rsid w:val="0099365D"/>
    <w:rsid w:val="009A1D10"/>
    <w:rsid w:val="009A2A89"/>
    <w:rsid w:val="009C1BC6"/>
    <w:rsid w:val="009E0AE5"/>
    <w:rsid w:val="009F1E2D"/>
    <w:rsid w:val="009F33A4"/>
    <w:rsid w:val="00A07902"/>
    <w:rsid w:val="00A124C1"/>
    <w:rsid w:val="00A21BA3"/>
    <w:rsid w:val="00A332E2"/>
    <w:rsid w:val="00A34B3E"/>
    <w:rsid w:val="00A37176"/>
    <w:rsid w:val="00A42370"/>
    <w:rsid w:val="00A42B40"/>
    <w:rsid w:val="00A4549C"/>
    <w:rsid w:val="00A60045"/>
    <w:rsid w:val="00A608E2"/>
    <w:rsid w:val="00A73CFB"/>
    <w:rsid w:val="00A74A59"/>
    <w:rsid w:val="00A772E0"/>
    <w:rsid w:val="00A910CF"/>
    <w:rsid w:val="00AA62DC"/>
    <w:rsid w:val="00AB3AE5"/>
    <w:rsid w:val="00AD2227"/>
    <w:rsid w:val="00AD5195"/>
    <w:rsid w:val="00AE0ADB"/>
    <w:rsid w:val="00AF58A1"/>
    <w:rsid w:val="00B35BE6"/>
    <w:rsid w:val="00B6402D"/>
    <w:rsid w:val="00BA085A"/>
    <w:rsid w:val="00BA09B7"/>
    <w:rsid w:val="00BD4C6F"/>
    <w:rsid w:val="00BE3587"/>
    <w:rsid w:val="00BE56F7"/>
    <w:rsid w:val="00C17420"/>
    <w:rsid w:val="00C34181"/>
    <w:rsid w:val="00C67D1F"/>
    <w:rsid w:val="00C775D0"/>
    <w:rsid w:val="00CC2A79"/>
    <w:rsid w:val="00CD6EC2"/>
    <w:rsid w:val="00CE0AE5"/>
    <w:rsid w:val="00CF20CC"/>
    <w:rsid w:val="00D04F5B"/>
    <w:rsid w:val="00D15F14"/>
    <w:rsid w:val="00D50BF9"/>
    <w:rsid w:val="00D744C8"/>
    <w:rsid w:val="00DE2B52"/>
    <w:rsid w:val="00E0491E"/>
    <w:rsid w:val="00E15062"/>
    <w:rsid w:val="00E30B0F"/>
    <w:rsid w:val="00E44EAD"/>
    <w:rsid w:val="00E9302B"/>
    <w:rsid w:val="00EB5721"/>
    <w:rsid w:val="00EC51A9"/>
    <w:rsid w:val="00EC535E"/>
    <w:rsid w:val="00ED7903"/>
    <w:rsid w:val="00ED7E49"/>
    <w:rsid w:val="00EF1271"/>
    <w:rsid w:val="00EF248A"/>
    <w:rsid w:val="00EF65BC"/>
    <w:rsid w:val="00EF797D"/>
    <w:rsid w:val="00F111FF"/>
    <w:rsid w:val="00F16DF2"/>
    <w:rsid w:val="00F40461"/>
    <w:rsid w:val="00F47C54"/>
    <w:rsid w:val="00F57E09"/>
    <w:rsid w:val="00F6155B"/>
    <w:rsid w:val="00F718C5"/>
    <w:rsid w:val="00F769CD"/>
    <w:rsid w:val="00F93B20"/>
    <w:rsid w:val="00F96BC4"/>
    <w:rsid w:val="00FC4713"/>
    <w:rsid w:val="00FC598F"/>
    <w:rsid w:val="00FD0038"/>
    <w:rsid w:val="00FF51A5"/>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B95"/>
  <w15:docId w15:val="{9D18F479-1DC4-4AE6-ABA0-D62CAE9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EF797D"/>
    <w:pPr>
      <w:ind w:left="720"/>
      <w:contextualSpacing/>
    </w:pPr>
  </w:style>
  <w:style w:type="paragraph" w:styleId="BalloonText">
    <w:name w:val="Balloon Text"/>
    <w:basedOn w:val="Normal"/>
    <w:link w:val="BalloonTextChar"/>
    <w:uiPriority w:val="99"/>
    <w:semiHidden/>
    <w:unhideWhenUsed/>
    <w:rsid w:val="00F40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61"/>
    <w:rPr>
      <w:rFonts w:ascii="Segoe UI" w:hAnsi="Segoe UI" w:cs="Segoe UI"/>
      <w:sz w:val="18"/>
      <w:szCs w:val="18"/>
    </w:rPr>
  </w:style>
  <w:style w:type="table" w:styleId="TableGrid">
    <w:name w:val="Table Grid"/>
    <w:basedOn w:val="TableNormal"/>
    <w:uiPriority w:val="39"/>
    <w:rsid w:val="009A2A8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DC6"/>
    <w:rPr>
      <w:color w:val="0000FF" w:themeColor="hyperlink"/>
      <w:u w:val="single"/>
    </w:rPr>
  </w:style>
  <w:style w:type="character" w:customStyle="1" w:styleId="UnresolvedMention1">
    <w:name w:val="Unresolved Mention1"/>
    <w:basedOn w:val="DefaultParagraphFont"/>
    <w:uiPriority w:val="99"/>
    <w:semiHidden/>
    <w:unhideWhenUsed/>
    <w:rsid w:val="00734E45"/>
    <w:rPr>
      <w:color w:val="605E5C"/>
      <w:shd w:val="clear" w:color="auto" w:fill="E1DFDD"/>
    </w:rPr>
  </w:style>
  <w:style w:type="character" w:customStyle="1" w:styleId="UnresolvedMention2">
    <w:name w:val="Unresolved Mention2"/>
    <w:basedOn w:val="DefaultParagraphFont"/>
    <w:uiPriority w:val="99"/>
    <w:semiHidden/>
    <w:unhideWhenUsed/>
    <w:rsid w:val="001D156D"/>
    <w:rPr>
      <w:color w:val="605E5C"/>
      <w:shd w:val="clear" w:color="auto" w:fill="E1DFDD"/>
    </w:rPr>
  </w:style>
  <w:style w:type="paragraph" w:styleId="NormalWeb">
    <w:name w:val="Normal (Web)"/>
    <w:basedOn w:val="Normal"/>
    <w:uiPriority w:val="99"/>
    <w:semiHidden/>
    <w:unhideWhenUsed/>
    <w:rsid w:val="001C5E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49762">
      <w:bodyDiv w:val="1"/>
      <w:marLeft w:val="0"/>
      <w:marRight w:val="0"/>
      <w:marTop w:val="0"/>
      <w:marBottom w:val="0"/>
      <w:divBdr>
        <w:top w:val="none" w:sz="0" w:space="0" w:color="auto"/>
        <w:left w:val="none" w:sz="0" w:space="0" w:color="auto"/>
        <w:bottom w:val="none" w:sz="0" w:space="0" w:color="auto"/>
        <w:right w:val="none" w:sz="0" w:space="0" w:color="auto"/>
      </w:divBdr>
      <w:divsChild>
        <w:div w:id="1334069490">
          <w:marLeft w:val="0"/>
          <w:marRight w:val="0"/>
          <w:marTop w:val="0"/>
          <w:marBottom w:val="0"/>
          <w:divBdr>
            <w:top w:val="none" w:sz="0" w:space="0" w:color="auto"/>
            <w:left w:val="none" w:sz="0" w:space="0" w:color="auto"/>
            <w:bottom w:val="none" w:sz="0" w:space="0" w:color="auto"/>
            <w:right w:val="none" w:sz="0" w:space="0" w:color="auto"/>
          </w:divBdr>
        </w:div>
        <w:div w:id="329412055">
          <w:marLeft w:val="0"/>
          <w:marRight w:val="0"/>
          <w:marTop w:val="0"/>
          <w:marBottom w:val="0"/>
          <w:divBdr>
            <w:top w:val="none" w:sz="0" w:space="0" w:color="auto"/>
            <w:left w:val="none" w:sz="0" w:space="0" w:color="auto"/>
            <w:bottom w:val="none" w:sz="0" w:space="0" w:color="auto"/>
            <w:right w:val="none" w:sz="0" w:space="0" w:color="auto"/>
          </w:divBdr>
        </w:div>
        <w:div w:id="2006396666">
          <w:marLeft w:val="0"/>
          <w:marRight w:val="0"/>
          <w:marTop w:val="0"/>
          <w:marBottom w:val="0"/>
          <w:divBdr>
            <w:top w:val="none" w:sz="0" w:space="0" w:color="auto"/>
            <w:left w:val="none" w:sz="0" w:space="0" w:color="auto"/>
            <w:bottom w:val="none" w:sz="0" w:space="0" w:color="auto"/>
            <w:right w:val="none" w:sz="0" w:space="0" w:color="auto"/>
          </w:divBdr>
        </w:div>
      </w:divsChild>
    </w:div>
    <w:div w:id="1185898076">
      <w:bodyDiv w:val="1"/>
      <w:marLeft w:val="0"/>
      <w:marRight w:val="0"/>
      <w:marTop w:val="0"/>
      <w:marBottom w:val="0"/>
      <w:divBdr>
        <w:top w:val="none" w:sz="0" w:space="0" w:color="auto"/>
        <w:left w:val="none" w:sz="0" w:space="0" w:color="auto"/>
        <w:bottom w:val="none" w:sz="0" w:space="0" w:color="auto"/>
        <w:right w:val="none" w:sz="0" w:space="0" w:color="auto"/>
      </w:divBdr>
      <w:divsChild>
        <w:div w:id="870069041">
          <w:marLeft w:val="0"/>
          <w:marRight w:val="0"/>
          <w:marTop w:val="0"/>
          <w:marBottom w:val="0"/>
          <w:divBdr>
            <w:top w:val="none" w:sz="0" w:space="0" w:color="auto"/>
            <w:left w:val="none" w:sz="0" w:space="0" w:color="auto"/>
            <w:bottom w:val="none" w:sz="0" w:space="0" w:color="auto"/>
            <w:right w:val="none" w:sz="0" w:space="0" w:color="auto"/>
          </w:divBdr>
        </w:div>
      </w:divsChild>
    </w:div>
    <w:div w:id="122652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sey.carpe@nysmh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Ossenkop, Gwendolyn</cp:lastModifiedBy>
  <cp:revision>12</cp:revision>
  <cp:lastPrinted>2020-09-01T15:37:00Z</cp:lastPrinted>
  <dcterms:created xsi:type="dcterms:W3CDTF">2022-03-09T22:46:00Z</dcterms:created>
  <dcterms:modified xsi:type="dcterms:W3CDTF">2022-04-11T12:21:00Z</dcterms:modified>
</cp:coreProperties>
</file>