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jdgxs" w:colFirst="0" w:colLast="0"/>
    <w:bookmarkEnd w:id="0"/>
    <w:p w14:paraId="5D9D0A21" w14:textId="77777777" w:rsidR="00ED7E49" w:rsidRDefault="000D6A8E" w:rsidP="00501A8E">
      <w:pPr>
        <w:spacing w:after="0"/>
        <w:rPr>
          <w:b/>
        </w:rPr>
      </w:pPr>
      <w:r w:rsidRPr="000D6A8E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DCB3B" wp14:editId="690A6AE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8E5E" w14:textId="77777777" w:rsidR="000D6A8E" w:rsidRDefault="000D6A8E" w:rsidP="007134AF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Montgomery County Cares</w:t>
                            </w:r>
                          </w:p>
                          <w:p w14:paraId="73898F47" w14:textId="2F4FF150" w:rsidR="000D6A8E" w:rsidRDefault="000D6A8E" w:rsidP="000D6A8E">
                            <w:pPr>
                              <w:spacing w:after="0"/>
                              <w:jc w:val="center"/>
                            </w:pPr>
                            <w:r>
                              <w:t>Meeting Minutes</w:t>
                            </w:r>
                          </w:p>
                          <w:p w14:paraId="679BB3E7" w14:textId="1AB3B1C7" w:rsidR="000D6A8E" w:rsidRDefault="000D6A8E" w:rsidP="00EF1271">
                            <w:pPr>
                              <w:spacing w:after="0"/>
                              <w:jc w:val="center"/>
                            </w:pPr>
                            <w:r>
                              <w:t xml:space="preserve">Date of meeting: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DC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CdV5jhAAAADAEAAA8AAAAAAAAAAAAAAAAAewQAAGRycy9kb3du&#10;cmV2LnhtbFBLBQYAAAAABAAEAPMAAACJBQAAAAA=&#10;" stroked="f">
                <v:textbox style="mso-fit-shape-to-text:t">
                  <w:txbxContent>
                    <w:p w14:paraId="6F538E5E" w14:textId="77777777" w:rsidR="000D6A8E" w:rsidRDefault="000D6A8E" w:rsidP="007134AF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Montgomery County Cares</w:t>
                      </w:r>
                    </w:p>
                    <w:p w14:paraId="73898F47" w14:textId="2F4FF150" w:rsidR="000D6A8E" w:rsidRDefault="000D6A8E" w:rsidP="000D6A8E">
                      <w:pPr>
                        <w:spacing w:after="0"/>
                        <w:jc w:val="center"/>
                      </w:pPr>
                      <w:r>
                        <w:t>Meeting Minutes</w:t>
                      </w:r>
                    </w:p>
                    <w:p w14:paraId="679BB3E7" w14:textId="1AB3B1C7" w:rsidR="000D6A8E" w:rsidRDefault="000D6A8E" w:rsidP="00EF1271">
                      <w:pPr>
                        <w:spacing w:after="0"/>
                        <w:jc w:val="center"/>
                      </w:pPr>
                      <w:r>
                        <w:t xml:space="preserve">Date of meeting: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1FF">
        <w:rPr>
          <w:noProof/>
        </w:rPr>
        <w:drawing>
          <wp:inline distT="0" distB="0" distL="0" distR="0" wp14:anchorId="4FB3086A" wp14:editId="225699B6">
            <wp:extent cx="2044299" cy="1261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 care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21" cy="126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DA0">
        <w:rPr>
          <w:b/>
          <w:sz w:val="30"/>
          <w:szCs w:val="30"/>
        </w:rPr>
        <w:t xml:space="preserve"> </w:t>
      </w:r>
      <w:r w:rsidR="00501A8E">
        <w:rPr>
          <w:b/>
          <w:sz w:val="30"/>
          <w:szCs w:val="30"/>
        </w:rPr>
        <w:tab/>
      </w:r>
      <w:r w:rsidR="00501A8E">
        <w:rPr>
          <w:b/>
          <w:sz w:val="30"/>
          <w:szCs w:val="30"/>
        </w:rPr>
        <w:tab/>
        <w:t xml:space="preserve">                  </w:t>
      </w:r>
      <w:r w:rsidR="00602875">
        <w:rPr>
          <w:b/>
          <w:sz w:val="30"/>
          <w:szCs w:val="30"/>
        </w:rPr>
        <w:t xml:space="preserve"> </w:t>
      </w:r>
    </w:p>
    <w:p w14:paraId="6C9A7744" w14:textId="77777777" w:rsidR="00A74A59" w:rsidRDefault="00A74A59">
      <w:pPr>
        <w:spacing w:after="0"/>
        <w:jc w:val="center"/>
        <w:rPr>
          <w:b/>
        </w:rPr>
      </w:pPr>
    </w:p>
    <w:p w14:paraId="66673271" w14:textId="7EF733EE" w:rsidR="00EF1271" w:rsidRPr="00ED7998" w:rsidRDefault="00A74A59">
      <w:pPr>
        <w:spacing w:after="0" w:line="240" w:lineRule="auto"/>
        <w:rPr>
          <w:vertAlign w:val="subscript"/>
        </w:rPr>
      </w:pPr>
      <w:r w:rsidRPr="00E2792C">
        <w:rPr>
          <w:b/>
          <w:u w:val="single"/>
        </w:rPr>
        <w:t>Attendance</w:t>
      </w:r>
      <w:r w:rsidRPr="00527900">
        <w:rPr>
          <w:b/>
        </w:rPr>
        <w:t xml:space="preserve">: </w:t>
      </w:r>
      <w:r w:rsidR="001408C1">
        <w:rPr>
          <w:b/>
        </w:rPr>
        <w:t xml:space="preserve">Gwen </w:t>
      </w:r>
      <w:proofErr w:type="spellStart"/>
      <w:r w:rsidR="001408C1">
        <w:rPr>
          <w:b/>
        </w:rPr>
        <w:t>Ossenkop</w:t>
      </w:r>
      <w:proofErr w:type="spellEnd"/>
      <w:r w:rsidR="001408C1">
        <w:rPr>
          <w:b/>
        </w:rPr>
        <w:t xml:space="preserve">, </w:t>
      </w:r>
      <w:r w:rsidR="001408C1">
        <w:rPr>
          <w:bCs/>
        </w:rPr>
        <w:t xml:space="preserve">MCC Coordinator; </w:t>
      </w:r>
      <w:r w:rsidR="001408C1">
        <w:rPr>
          <w:b/>
        </w:rPr>
        <w:t xml:space="preserve">Ginger Cato, </w:t>
      </w:r>
      <w:r w:rsidR="001408C1">
        <w:rPr>
          <w:bCs/>
        </w:rPr>
        <w:t xml:space="preserve">Recovery Center; </w:t>
      </w:r>
      <w:r w:rsidR="001408C1">
        <w:rPr>
          <w:b/>
        </w:rPr>
        <w:t xml:space="preserve">Kim </w:t>
      </w:r>
      <w:proofErr w:type="spellStart"/>
      <w:r w:rsidR="001408C1">
        <w:rPr>
          <w:b/>
        </w:rPr>
        <w:t>Shainberg</w:t>
      </w:r>
      <w:proofErr w:type="spellEnd"/>
      <w:r w:rsidR="001408C1">
        <w:rPr>
          <w:b/>
        </w:rPr>
        <w:t xml:space="preserve">, </w:t>
      </w:r>
      <w:r w:rsidR="001408C1">
        <w:rPr>
          <w:bCs/>
        </w:rPr>
        <w:t xml:space="preserve">Safe </w:t>
      </w:r>
      <w:proofErr w:type="spellStart"/>
      <w:r w:rsidR="001408C1">
        <w:rPr>
          <w:bCs/>
        </w:rPr>
        <w:t>Harbour</w:t>
      </w:r>
      <w:proofErr w:type="spellEnd"/>
      <w:r w:rsidR="001408C1">
        <w:rPr>
          <w:bCs/>
        </w:rPr>
        <w:t xml:space="preserve">; </w:t>
      </w:r>
      <w:r w:rsidR="001408C1">
        <w:rPr>
          <w:b/>
        </w:rPr>
        <w:t xml:space="preserve">Sally Baker, </w:t>
      </w:r>
      <w:r w:rsidR="001408C1">
        <w:rPr>
          <w:bCs/>
        </w:rPr>
        <w:t xml:space="preserve">CDTF; </w:t>
      </w:r>
      <w:r w:rsidR="001408C1">
        <w:rPr>
          <w:b/>
        </w:rPr>
        <w:t>Sharleen Berenger,</w:t>
      </w:r>
      <w:r w:rsidR="001C5ED2">
        <w:rPr>
          <w:b/>
        </w:rPr>
        <w:t xml:space="preserve"> Nydia Hill, </w:t>
      </w:r>
      <w:r w:rsidR="001408C1">
        <w:rPr>
          <w:bCs/>
        </w:rPr>
        <w:t xml:space="preserve">New Choices; </w:t>
      </w:r>
      <w:r w:rsidR="001408C1">
        <w:rPr>
          <w:b/>
        </w:rPr>
        <w:t xml:space="preserve">Ariana </w:t>
      </w:r>
      <w:proofErr w:type="spellStart"/>
      <w:r w:rsidR="001408C1">
        <w:rPr>
          <w:b/>
        </w:rPr>
        <w:t>Mattice</w:t>
      </w:r>
      <w:proofErr w:type="spellEnd"/>
      <w:r w:rsidR="001408C1">
        <w:rPr>
          <w:b/>
        </w:rPr>
        <w:t xml:space="preserve">-Lybrand, </w:t>
      </w:r>
      <w:r w:rsidR="001408C1">
        <w:rPr>
          <w:bCs/>
        </w:rPr>
        <w:t xml:space="preserve">District Office Manager of Assemblyman Santabarbara; </w:t>
      </w:r>
      <w:r w:rsidR="001408C1">
        <w:rPr>
          <w:b/>
        </w:rPr>
        <w:t>Alyssa Craig</w:t>
      </w:r>
      <w:r w:rsidR="001408C1">
        <w:rPr>
          <w:bCs/>
        </w:rPr>
        <w:t xml:space="preserve">, </w:t>
      </w:r>
      <w:r w:rsidR="003279BB">
        <w:rPr>
          <w:bCs/>
        </w:rPr>
        <w:t xml:space="preserve">Creative Connections Clubhouse; </w:t>
      </w:r>
      <w:r w:rsidR="003279BB">
        <w:rPr>
          <w:b/>
        </w:rPr>
        <w:t xml:space="preserve">Kelsey Carpe, </w:t>
      </w:r>
      <w:r w:rsidR="001C5ED2">
        <w:rPr>
          <w:bCs/>
        </w:rPr>
        <w:t>Cancer Prevention in Action;</w:t>
      </w:r>
      <w:r w:rsidR="001C5ED2">
        <w:rPr>
          <w:b/>
        </w:rPr>
        <w:t xml:space="preserve"> Nancy </w:t>
      </w:r>
      <w:proofErr w:type="spellStart"/>
      <w:r w:rsidR="001C5ED2">
        <w:rPr>
          <w:b/>
        </w:rPr>
        <w:t>Deumaga</w:t>
      </w:r>
      <w:proofErr w:type="spellEnd"/>
      <w:r w:rsidR="001C5ED2">
        <w:rPr>
          <w:b/>
        </w:rPr>
        <w:t xml:space="preserve">, </w:t>
      </w:r>
      <w:r w:rsidR="001C5ED2">
        <w:rPr>
          <w:bCs/>
        </w:rPr>
        <w:t xml:space="preserve">Mental Health Association; </w:t>
      </w:r>
      <w:r w:rsidR="001C5ED2">
        <w:rPr>
          <w:b/>
        </w:rPr>
        <w:t xml:space="preserve">Lisa </w:t>
      </w:r>
      <w:proofErr w:type="spellStart"/>
      <w:r w:rsidR="001C5ED2">
        <w:rPr>
          <w:b/>
        </w:rPr>
        <w:t>Cimo</w:t>
      </w:r>
      <w:proofErr w:type="spellEnd"/>
      <w:r w:rsidR="001C5ED2">
        <w:rPr>
          <w:b/>
        </w:rPr>
        <w:t xml:space="preserve">, Tina Morey, </w:t>
      </w:r>
      <w:r w:rsidR="001C5ED2">
        <w:rPr>
          <w:bCs/>
        </w:rPr>
        <w:t xml:space="preserve">Sexual Assault Support Services; </w:t>
      </w:r>
      <w:r w:rsidR="001C5ED2" w:rsidRPr="001C5ED2">
        <w:rPr>
          <w:b/>
        </w:rPr>
        <w:t>Kelley Gilligan,</w:t>
      </w:r>
      <w:r w:rsidR="001C5ED2">
        <w:rPr>
          <w:bCs/>
        </w:rPr>
        <w:t xml:space="preserve"> </w:t>
      </w:r>
      <w:r w:rsidR="001C5ED2">
        <w:rPr>
          <w:shd w:val="clear" w:color="auto" w:fill="FFFFFF"/>
        </w:rPr>
        <w:t xml:space="preserve">Catholic Charities Domestic Violence and Crime Victim Services; </w:t>
      </w:r>
      <w:r w:rsidR="001C5ED2">
        <w:rPr>
          <w:b/>
          <w:bCs/>
          <w:shd w:val="clear" w:color="auto" w:fill="FFFFFF"/>
        </w:rPr>
        <w:t xml:space="preserve">Laurie </w:t>
      </w:r>
      <w:proofErr w:type="spellStart"/>
      <w:r w:rsidR="001C5ED2">
        <w:rPr>
          <w:b/>
          <w:bCs/>
          <w:shd w:val="clear" w:color="auto" w:fill="FFFFFF"/>
        </w:rPr>
        <w:t>Bargstedt</w:t>
      </w:r>
      <w:proofErr w:type="spellEnd"/>
      <w:r w:rsidR="001C5ED2">
        <w:rPr>
          <w:b/>
          <w:bCs/>
          <w:shd w:val="clear" w:color="auto" w:fill="FFFFFF"/>
        </w:rPr>
        <w:t xml:space="preserve">, </w:t>
      </w:r>
      <w:r w:rsidR="001C5ED2">
        <w:rPr>
          <w:shd w:val="clear" w:color="auto" w:fill="FFFFFF"/>
        </w:rPr>
        <w:t xml:space="preserve">HFM BOCES Adult Literacy; </w:t>
      </w:r>
      <w:r w:rsidR="001C5ED2">
        <w:rPr>
          <w:b/>
          <w:bCs/>
          <w:shd w:val="clear" w:color="auto" w:fill="FFFFFF"/>
        </w:rPr>
        <w:t xml:space="preserve">Michele </w:t>
      </w:r>
      <w:proofErr w:type="spellStart"/>
      <w:r w:rsidR="001C5ED2">
        <w:rPr>
          <w:b/>
          <w:bCs/>
          <w:shd w:val="clear" w:color="auto" w:fill="FFFFFF"/>
        </w:rPr>
        <w:t>Ciani</w:t>
      </w:r>
      <w:proofErr w:type="spellEnd"/>
      <w:r w:rsidR="001C5ED2">
        <w:rPr>
          <w:b/>
          <w:bCs/>
          <w:shd w:val="clear" w:color="auto" w:fill="FFFFFF"/>
        </w:rPr>
        <w:t xml:space="preserve">, </w:t>
      </w:r>
      <w:r w:rsidR="001C5ED2">
        <w:rPr>
          <w:shd w:val="clear" w:color="auto" w:fill="FFFFFF"/>
        </w:rPr>
        <w:t xml:space="preserve">Catholic Charities; </w:t>
      </w:r>
      <w:r w:rsidR="001C5ED2">
        <w:rPr>
          <w:b/>
          <w:bCs/>
          <w:shd w:val="clear" w:color="auto" w:fill="FFFFFF"/>
        </w:rPr>
        <w:t xml:space="preserve"> Kathy </w:t>
      </w:r>
      <w:proofErr w:type="spellStart"/>
      <w:r w:rsidR="001C5ED2">
        <w:rPr>
          <w:b/>
          <w:bCs/>
          <w:shd w:val="clear" w:color="auto" w:fill="FFFFFF"/>
        </w:rPr>
        <w:t>Stangle</w:t>
      </w:r>
      <w:proofErr w:type="spellEnd"/>
      <w:r w:rsidR="001C5ED2">
        <w:rPr>
          <w:b/>
          <w:bCs/>
          <w:shd w:val="clear" w:color="auto" w:fill="FFFFFF"/>
        </w:rPr>
        <w:t xml:space="preserve">, </w:t>
      </w:r>
      <w:proofErr w:type="spellStart"/>
      <w:r w:rsidR="001C5ED2">
        <w:rPr>
          <w:shd w:val="clear" w:color="auto" w:fill="FFFFFF"/>
        </w:rPr>
        <w:t>Headstart</w:t>
      </w:r>
      <w:proofErr w:type="spellEnd"/>
      <w:r w:rsidR="001C5ED2">
        <w:rPr>
          <w:shd w:val="clear" w:color="auto" w:fill="FFFFFF"/>
        </w:rPr>
        <w:t xml:space="preserve">; </w:t>
      </w:r>
      <w:r w:rsidR="001C5ED2">
        <w:rPr>
          <w:b/>
          <w:bCs/>
          <w:shd w:val="clear" w:color="auto" w:fill="FFFFFF"/>
        </w:rPr>
        <w:t xml:space="preserve">Elizabeth </w:t>
      </w:r>
      <w:proofErr w:type="spellStart"/>
      <w:r w:rsidR="001C5ED2">
        <w:rPr>
          <w:b/>
          <w:bCs/>
          <w:shd w:val="clear" w:color="auto" w:fill="FFFFFF"/>
        </w:rPr>
        <w:t>Aurand</w:t>
      </w:r>
      <w:proofErr w:type="spellEnd"/>
      <w:r w:rsidR="001C5ED2">
        <w:rPr>
          <w:b/>
          <w:bCs/>
          <w:shd w:val="clear" w:color="auto" w:fill="FFFFFF"/>
        </w:rPr>
        <w:t xml:space="preserve">, </w:t>
      </w:r>
      <w:r w:rsidR="001C5ED2">
        <w:rPr>
          <w:shd w:val="clear" w:color="auto" w:fill="FFFFFF"/>
        </w:rPr>
        <w:t>St. John’s &amp; St. Mark’s, Canajoharie</w:t>
      </w:r>
      <w:r w:rsidR="00ED7998">
        <w:rPr>
          <w:shd w:val="clear" w:color="auto" w:fill="FFFFFF"/>
        </w:rPr>
        <w:t xml:space="preserve">; </w:t>
      </w:r>
      <w:r w:rsidR="00ED7998">
        <w:rPr>
          <w:b/>
          <w:bCs/>
          <w:shd w:val="clear" w:color="auto" w:fill="FFFFFF"/>
        </w:rPr>
        <w:t xml:space="preserve">Vanessa Carey, </w:t>
      </w:r>
      <w:r w:rsidR="00ED7998">
        <w:rPr>
          <w:shd w:val="clear" w:color="auto" w:fill="FFFFFF"/>
        </w:rPr>
        <w:t xml:space="preserve">Catholic Charities Emergency Assistance; </w:t>
      </w:r>
    </w:p>
    <w:p w14:paraId="33919798" w14:textId="73716FB1" w:rsidR="001C5ED2" w:rsidRDefault="001C5ED2">
      <w:pPr>
        <w:spacing w:after="0" w:line="240" w:lineRule="auto"/>
        <w:rPr>
          <w:sz w:val="24"/>
          <w:szCs w:val="24"/>
        </w:rPr>
      </w:pPr>
    </w:p>
    <w:p w14:paraId="61D6D275" w14:textId="0954C7C5" w:rsidR="001C5ED2" w:rsidRDefault="001C5ED2">
      <w:pPr>
        <w:spacing w:after="0" w:line="240" w:lineRule="auto"/>
        <w:rPr>
          <w:sz w:val="24"/>
          <w:szCs w:val="24"/>
        </w:rPr>
      </w:pPr>
    </w:p>
    <w:p w14:paraId="0F1C0389" w14:textId="77777777" w:rsidR="001C5ED2" w:rsidRDefault="001C5ED2">
      <w:pPr>
        <w:spacing w:after="0" w:line="240" w:lineRule="auto"/>
        <w:rPr>
          <w:sz w:val="24"/>
          <w:szCs w:val="24"/>
        </w:rPr>
      </w:pPr>
    </w:p>
    <w:tbl>
      <w:tblPr>
        <w:tblStyle w:val="1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2"/>
        <w:gridCol w:w="4843"/>
        <w:gridCol w:w="4950"/>
      </w:tblGrid>
      <w:tr w:rsidR="009A2A89" w14:paraId="4423DFAE" w14:textId="77777777" w:rsidTr="00527900">
        <w:tc>
          <w:tcPr>
            <w:tcW w:w="4872" w:type="dxa"/>
          </w:tcPr>
          <w:p w14:paraId="34452537" w14:textId="77777777" w:rsidR="009A2A89" w:rsidRPr="00ED3CFE" w:rsidRDefault="009A2A89" w:rsidP="009A2A89">
            <w:pPr>
              <w:rPr>
                <w:b/>
              </w:rPr>
            </w:pPr>
            <w:r w:rsidRPr="00ED3CFE">
              <w:rPr>
                <w:b/>
              </w:rPr>
              <w:t>TOPIC</w:t>
            </w:r>
          </w:p>
        </w:tc>
        <w:tc>
          <w:tcPr>
            <w:tcW w:w="4843" w:type="dxa"/>
          </w:tcPr>
          <w:p w14:paraId="5BB18A3E" w14:textId="77777777" w:rsidR="009A2A89" w:rsidRPr="00ED3CFE" w:rsidRDefault="009A2A89" w:rsidP="009A2A89">
            <w:pPr>
              <w:rPr>
                <w:b/>
              </w:rPr>
            </w:pPr>
            <w:r w:rsidRPr="00ED3CFE">
              <w:rPr>
                <w:b/>
              </w:rPr>
              <w:t>DISCUSSION</w:t>
            </w:r>
          </w:p>
        </w:tc>
        <w:tc>
          <w:tcPr>
            <w:tcW w:w="4950" w:type="dxa"/>
          </w:tcPr>
          <w:p w14:paraId="45114F81" w14:textId="77777777" w:rsidR="009A2A89" w:rsidRPr="00ED3CFE" w:rsidRDefault="009A2A89" w:rsidP="009A2A89">
            <w:pPr>
              <w:rPr>
                <w:b/>
              </w:rPr>
            </w:pPr>
            <w:r w:rsidRPr="00ED3CFE">
              <w:rPr>
                <w:b/>
              </w:rPr>
              <w:t>OUTCOME/FUTURE ACTIONS</w:t>
            </w:r>
          </w:p>
        </w:tc>
      </w:tr>
      <w:tr w:rsidR="009A2A89" w14:paraId="6EF847AF" w14:textId="77777777" w:rsidTr="00B05309">
        <w:trPr>
          <w:trHeight w:val="593"/>
        </w:trPr>
        <w:tc>
          <w:tcPr>
            <w:tcW w:w="4872" w:type="dxa"/>
          </w:tcPr>
          <w:p w14:paraId="2F48EB8E" w14:textId="77777777" w:rsidR="009A2A89" w:rsidRPr="00ED3CFE" w:rsidRDefault="009A2A89" w:rsidP="009A2A89">
            <w:pPr>
              <w:rPr>
                <w:b/>
              </w:rPr>
            </w:pPr>
            <w:r w:rsidRPr="00ED3CFE">
              <w:rPr>
                <w:b/>
              </w:rPr>
              <w:t>Welcome/Introductions</w:t>
            </w:r>
          </w:p>
        </w:tc>
        <w:tc>
          <w:tcPr>
            <w:tcW w:w="4843" w:type="dxa"/>
          </w:tcPr>
          <w:p w14:paraId="1B817C28" w14:textId="77777777" w:rsidR="009A2A89" w:rsidRDefault="009A2A89" w:rsidP="009A2A89"/>
        </w:tc>
        <w:tc>
          <w:tcPr>
            <w:tcW w:w="4950" w:type="dxa"/>
          </w:tcPr>
          <w:p w14:paraId="5184CEA4" w14:textId="77777777" w:rsidR="009A2A89" w:rsidRDefault="009A2A89" w:rsidP="009A2A89"/>
        </w:tc>
      </w:tr>
      <w:tr w:rsidR="009A2A89" w14:paraId="2F19C3FA" w14:textId="77777777" w:rsidTr="00527900">
        <w:tc>
          <w:tcPr>
            <w:tcW w:w="4872" w:type="dxa"/>
          </w:tcPr>
          <w:p w14:paraId="45E30A2C" w14:textId="77777777" w:rsidR="009A2A89" w:rsidRPr="00ED3CFE" w:rsidRDefault="009A2A89" w:rsidP="009A2A89">
            <w:pPr>
              <w:rPr>
                <w:b/>
              </w:rPr>
            </w:pPr>
            <w:r w:rsidRPr="00ED3CFE">
              <w:rPr>
                <w:b/>
              </w:rPr>
              <w:t>Approval of minutes</w:t>
            </w:r>
          </w:p>
        </w:tc>
        <w:tc>
          <w:tcPr>
            <w:tcW w:w="4843" w:type="dxa"/>
          </w:tcPr>
          <w:p w14:paraId="320A0EBB" w14:textId="58840C47" w:rsidR="009A2A89" w:rsidRPr="00734E45" w:rsidRDefault="009A2A89" w:rsidP="00D74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950" w:type="dxa"/>
          </w:tcPr>
          <w:p w14:paraId="46E3E01E" w14:textId="6A9F75AF" w:rsidR="009A2A89" w:rsidRPr="00F6155B" w:rsidRDefault="009A2A89" w:rsidP="00F769CD"/>
        </w:tc>
      </w:tr>
      <w:tr w:rsidR="004523B7" w14:paraId="3EEE0F73" w14:textId="77777777" w:rsidTr="00BC3EFE">
        <w:tc>
          <w:tcPr>
            <w:tcW w:w="4872" w:type="dxa"/>
          </w:tcPr>
          <w:p w14:paraId="0A8028F0" w14:textId="77777777" w:rsidR="004523B7" w:rsidRPr="00ED3CFE" w:rsidRDefault="004523B7" w:rsidP="009A2A89">
            <w:pPr>
              <w:rPr>
                <w:b/>
              </w:rPr>
            </w:pPr>
            <w:r>
              <w:rPr>
                <w:b/>
              </w:rPr>
              <w:t>Spotlight Speaker</w:t>
            </w:r>
          </w:p>
        </w:tc>
        <w:tc>
          <w:tcPr>
            <w:tcW w:w="9793" w:type="dxa"/>
            <w:gridSpan w:val="2"/>
          </w:tcPr>
          <w:p w14:paraId="5D1C4A56" w14:textId="77777777" w:rsidR="00DE2B52" w:rsidRDefault="00B05309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Laurie </w:t>
            </w:r>
            <w:proofErr w:type="spellStart"/>
            <w:r>
              <w:t>Bargstedt</w:t>
            </w:r>
            <w:proofErr w:type="spellEnd"/>
            <w:r>
              <w:t xml:space="preserve">—HFM BOCES, Adult Literacy and Corrections Literacy Zones </w:t>
            </w:r>
          </w:p>
          <w:p w14:paraId="4D323D1A" w14:textId="77777777" w:rsidR="00B05309" w:rsidRDefault="00B05309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-Adult Basic Education </w:t>
            </w:r>
          </w:p>
          <w:p w14:paraId="59E0E1CC" w14:textId="77777777" w:rsidR="00B05309" w:rsidRDefault="00B05309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-HEE</w:t>
            </w:r>
            <w:r w:rsidRPr="00B05309">
              <w:sym w:font="Wingdings" w:char="F0E0"/>
            </w:r>
            <w:r>
              <w:t xml:space="preserve"> College &amp; Apprenticeship Training </w:t>
            </w:r>
          </w:p>
          <w:p w14:paraId="1D53176D" w14:textId="77777777" w:rsidR="00B05309" w:rsidRDefault="00B05309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-ESL</w:t>
            </w:r>
            <w:r w:rsidRPr="00B05309">
              <w:sym w:font="Wingdings" w:char="F0E0"/>
            </w:r>
            <w:r>
              <w:t xml:space="preserve">Available in Amsterdam </w:t>
            </w:r>
          </w:p>
          <w:p w14:paraId="1B5E19EE" w14:textId="77777777" w:rsidR="00B05309" w:rsidRDefault="00B05309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-IC3 digital literacy will phase out after 1 more year </w:t>
            </w:r>
          </w:p>
          <w:p w14:paraId="2206FA3E" w14:textId="77777777" w:rsidR="00B05309" w:rsidRDefault="00B05309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-Still distance learning; if no access to technology, participants can receive paper packets with all information and work </w:t>
            </w:r>
          </w:p>
          <w:p w14:paraId="1AAD4A15" w14:textId="77777777" w:rsidR="00B05309" w:rsidRDefault="00B05309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-  Amsterdam and Gloversville Literacy Zones are on Facebook! Will post or share updates from other </w:t>
            </w:r>
            <w:proofErr w:type="gramStart"/>
            <w:r>
              <w:t>organizations</w:t>
            </w:r>
            <w:proofErr w:type="gramEnd"/>
          </w:p>
          <w:p w14:paraId="724124F5" w14:textId="77777777" w:rsidR="00B05309" w:rsidRDefault="00B05309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-Openings for part-time teacher aides; senior accounting clerk</w:t>
            </w:r>
          </w:p>
          <w:p w14:paraId="7BBBEED2" w14:textId="77777777" w:rsidR="00B05309" w:rsidRDefault="00B05309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-Continuing to take students 18 years and up</w:t>
            </w:r>
          </w:p>
          <w:p w14:paraId="72624495" w14:textId="789CCEEA" w:rsidR="00B05309" w:rsidRPr="00DE2B52" w:rsidRDefault="00B05309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-Continuing to partner with Workforce Solutions</w:t>
            </w:r>
          </w:p>
        </w:tc>
      </w:tr>
      <w:tr w:rsidR="009A2A89" w14:paraId="6F6BDB8D" w14:textId="77777777" w:rsidTr="00527900">
        <w:trPr>
          <w:trHeight w:val="440"/>
        </w:trPr>
        <w:tc>
          <w:tcPr>
            <w:tcW w:w="4872" w:type="dxa"/>
          </w:tcPr>
          <w:p w14:paraId="4DD38A6A" w14:textId="51BF2573" w:rsidR="009A2A89" w:rsidRPr="00ED3CFE" w:rsidRDefault="009A2A89" w:rsidP="009A2A89">
            <w:pPr>
              <w:rPr>
                <w:b/>
              </w:rPr>
            </w:pPr>
            <w:r>
              <w:rPr>
                <w:b/>
              </w:rPr>
              <w:t>Ol</w:t>
            </w:r>
            <w:r w:rsidRPr="00ED3CFE">
              <w:rPr>
                <w:b/>
              </w:rPr>
              <w:t>d Business</w:t>
            </w:r>
          </w:p>
        </w:tc>
        <w:tc>
          <w:tcPr>
            <w:tcW w:w="4843" w:type="dxa"/>
          </w:tcPr>
          <w:p w14:paraId="4771E3F7" w14:textId="77777777" w:rsidR="009A2A89" w:rsidRDefault="009A2A89" w:rsidP="009A2A89"/>
        </w:tc>
        <w:tc>
          <w:tcPr>
            <w:tcW w:w="4950" w:type="dxa"/>
          </w:tcPr>
          <w:p w14:paraId="7743644D" w14:textId="77777777" w:rsidR="009A2A89" w:rsidRDefault="009A2A89" w:rsidP="009A2A89"/>
        </w:tc>
      </w:tr>
      <w:tr w:rsidR="00453347" w14:paraId="2E0BDC9B" w14:textId="77777777" w:rsidTr="00527900">
        <w:trPr>
          <w:trHeight w:val="170"/>
        </w:trPr>
        <w:tc>
          <w:tcPr>
            <w:tcW w:w="4872" w:type="dxa"/>
          </w:tcPr>
          <w:p w14:paraId="5953D56F" w14:textId="50D93D91" w:rsidR="00453347" w:rsidRDefault="002E45AA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Capacity Survey </w:t>
            </w:r>
          </w:p>
          <w:p w14:paraId="4BCAD1D0" w14:textId="77777777" w:rsidR="00EF1271" w:rsidRDefault="00EF1271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7D29A8C" w14:textId="002FFB5D" w:rsidR="00EF1271" w:rsidRPr="007134AF" w:rsidRDefault="00EF1271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843" w:type="dxa"/>
          </w:tcPr>
          <w:p w14:paraId="4935FA6C" w14:textId="77777777" w:rsidR="00DE2B52" w:rsidRDefault="00B05309" w:rsidP="00EF1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-Gwen sent the results of the capacity survey in a </w:t>
            </w:r>
            <w:proofErr w:type="spellStart"/>
            <w:r>
              <w:t>powerpoint</w:t>
            </w:r>
            <w:proofErr w:type="spellEnd"/>
            <w:r>
              <w:t xml:space="preserve"> for the coalition </w:t>
            </w:r>
          </w:p>
          <w:p w14:paraId="4A2B1277" w14:textId="77777777" w:rsidR="00B05309" w:rsidRDefault="00B05309" w:rsidP="00EF1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-pointed out certain statistics, such as members feel only 45% of the community is aware of the coalition and their efforts</w:t>
            </w:r>
          </w:p>
          <w:p w14:paraId="02721169" w14:textId="77777777" w:rsidR="00B05309" w:rsidRDefault="00B05309" w:rsidP="00EF1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lastRenderedPageBreak/>
              <w:t xml:space="preserve">-need for more youth engagement </w:t>
            </w:r>
          </w:p>
          <w:p w14:paraId="1086A342" w14:textId="3AA90D5A" w:rsidR="00B05309" w:rsidRPr="00527900" w:rsidRDefault="00B05309" w:rsidP="00EF1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950" w:type="dxa"/>
          </w:tcPr>
          <w:p w14:paraId="18DEA842" w14:textId="77777777" w:rsidR="00453347" w:rsidRDefault="00B05309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lastRenderedPageBreak/>
              <w:t xml:space="preserve">-with these results, the Capacity Building action team will </w:t>
            </w:r>
            <w:r w:rsidR="003F001C">
              <w:t xml:space="preserve">begin working </w:t>
            </w:r>
          </w:p>
          <w:p w14:paraId="4848DB24" w14:textId="7FD056BA" w:rsidR="003F001C" w:rsidRPr="00527900" w:rsidRDefault="003F001C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-Coalition trainings will be available for members  </w:t>
            </w:r>
          </w:p>
        </w:tc>
      </w:tr>
    </w:tbl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4855"/>
        <w:gridCol w:w="4860"/>
        <w:gridCol w:w="4950"/>
      </w:tblGrid>
      <w:tr w:rsidR="009A2A89" w14:paraId="2D279F63" w14:textId="77777777" w:rsidTr="00561BC6">
        <w:trPr>
          <w:trHeight w:val="260"/>
        </w:trPr>
        <w:tc>
          <w:tcPr>
            <w:tcW w:w="4855" w:type="dxa"/>
          </w:tcPr>
          <w:p w14:paraId="7FE79E89" w14:textId="60B89139" w:rsidR="009A2A89" w:rsidRPr="00561BC6" w:rsidRDefault="00561BC6" w:rsidP="00561BC6">
            <w:pPr>
              <w:rPr>
                <w:b/>
                <w:bCs/>
              </w:rPr>
            </w:pPr>
            <w:r>
              <w:rPr>
                <w:b/>
                <w:bCs/>
              </w:rPr>
              <w:t>New Business</w:t>
            </w:r>
          </w:p>
        </w:tc>
        <w:tc>
          <w:tcPr>
            <w:tcW w:w="4860" w:type="dxa"/>
          </w:tcPr>
          <w:p w14:paraId="34663180" w14:textId="77777777" w:rsidR="009A2A89" w:rsidRDefault="009A2A89" w:rsidP="00EC51A9">
            <w:pPr>
              <w:ind w:left="360"/>
            </w:pPr>
          </w:p>
          <w:p w14:paraId="4F85B86B" w14:textId="77777777" w:rsidR="009A2A89" w:rsidRDefault="009A2A89" w:rsidP="009A2A89">
            <w:pPr>
              <w:pStyle w:val="ListParagraph"/>
            </w:pPr>
          </w:p>
        </w:tc>
        <w:tc>
          <w:tcPr>
            <w:tcW w:w="4950" w:type="dxa"/>
          </w:tcPr>
          <w:p w14:paraId="5800AE32" w14:textId="5426FD22" w:rsidR="009A2A89" w:rsidRDefault="009A2A89" w:rsidP="00561BC6">
            <w:pPr>
              <w:pStyle w:val="ListParagraph"/>
            </w:pPr>
          </w:p>
        </w:tc>
      </w:tr>
      <w:tr w:rsidR="009A2A89" w14:paraId="4224D21F" w14:textId="77777777" w:rsidTr="00AB3AE5">
        <w:trPr>
          <w:trHeight w:val="1088"/>
        </w:trPr>
        <w:tc>
          <w:tcPr>
            <w:tcW w:w="4855" w:type="dxa"/>
          </w:tcPr>
          <w:p w14:paraId="641A7008" w14:textId="000A5B6D" w:rsidR="00F718C5" w:rsidRPr="00527900" w:rsidRDefault="003F001C" w:rsidP="00527900">
            <w:r>
              <w:t>Call for Action Team Members</w:t>
            </w:r>
            <w:r w:rsidR="002E45AA">
              <w:t xml:space="preserve"> </w:t>
            </w:r>
          </w:p>
        </w:tc>
        <w:tc>
          <w:tcPr>
            <w:tcW w:w="4860" w:type="dxa"/>
          </w:tcPr>
          <w:p w14:paraId="56E81A7D" w14:textId="01338132" w:rsidR="003F68D9" w:rsidRDefault="003F001C" w:rsidP="00D744C8">
            <w:r>
              <w:t xml:space="preserve">-A need for coalition members to join action teams </w:t>
            </w:r>
            <w:proofErr w:type="gramStart"/>
            <w:r>
              <w:t>covering:</w:t>
            </w:r>
            <w:proofErr w:type="gramEnd"/>
            <w:r>
              <w:t xml:space="preserve"> community outreach, capacity building and trainings. </w:t>
            </w:r>
          </w:p>
          <w:p w14:paraId="6548BF4A" w14:textId="4E09AB09" w:rsidR="003F68D9" w:rsidRPr="00217BA0" w:rsidRDefault="003F68D9" w:rsidP="00D744C8"/>
        </w:tc>
        <w:tc>
          <w:tcPr>
            <w:tcW w:w="4950" w:type="dxa"/>
          </w:tcPr>
          <w:p w14:paraId="53B77A9E" w14:textId="77777777" w:rsidR="003F001C" w:rsidRDefault="003F001C" w:rsidP="00F16DF2">
            <w:r>
              <w:t xml:space="preserve">-Action teams will begin meeting to set goals for their teams </w:t>
            </w:r>
          </w:p>
          <w:p w14:paraId="32DF78AA" w14:textId="2E4E599B" w:rsidR="003F68D9" w:rsidRPr="00F16DF2" w:rsidRDefault="003F001C" w:rsidP="00F16DF2">
            <w:r>
              <w:t xml:space="preserve">-If interested in joining any of the action teams, reach out to Gwen </w:t>
            </w:r>
            <w:r w:rsidR="003F68D9">
              <w:t xml:space="preserve"> </w:t>
            </w:r>
          </w:p>
        </w:tc>
      </w:tr>
      <w:tr w:rsidR="003F68D9" w14:paraId="7CEC6806" w14:textId="77777777" w:rsidTr="00AB3AE5">
        <w:trPr>
          <w:trHeight w:val="1088"/>
        </w:trPr>
        <w:tc>
          <w:tcPr>
            <w:tcW w:w="4855" w:type="dxa"/>
          </w:tcPr>
          <w:p w14:paraId="1B709C42" w14:textId="7ED7F826" w:rsidR="003F68D9" w:rsidRDefault="003F001C" w:rsidP="00527900">
            <w:r>
              <w:t xml:space="preserve">New Logo Survey Results </w:t>
            </w:r>
            <w:r w:rsidR="003F68D9">
              <w:t xml:space="preserve"> </w:t>
            </w:r>
          </w:p>
        </w:tc>
        <w:tc>
          <w:tcPr>
            <w:tcW w:w="4860" w:type="dxa"/>
          </w:tcPr>
          <w:p w14:paraId="721443D3" w14:textId="77777777" w:rsidR="003F001C" w:rsidRDefault="003F001C" w:rsidP="00D744C8">
            <w:r>
              <w:t>-New logo has been chosen!</w:t>
            </w:r>
          </w:p>
          <w:p w14:paraId="4A275E20" w14:textId="706063A4" w:rsidR="003F68D9" w:rsidRDefault="003F001C" w:rsidP="00D744C8">
            <w:r>
              <w:t xml:space="preserve">-Some changes for logo </w:t>
            </w:r>
            <w:proofErr w:type="gramStart"/>
            <w:r>
              <w:t>has</w:t>
            </w:r>
            <w:proofErr w:type="gramEnd"/>
            <w:r>
              <w:t xml:space="preserve"> been requested by members of the coalition</w:t>
            </w:r>
            <w:r w:rsidR="003F68D9">
              <w:t xml:space="preserve"> </w:t>
            </w:r>
          </w:p>
        </w:tc>
        <w:tc>
          <w:tcPr>
            <w:tcW w:w="4950" w:type="dxa"/>
          </w:tcPr>
          <w:p w14:paraId="6352DCC5" w14:textId="61716CB9" w:rsidR="003F68D9" w:rsidRDefault="003F001C" w:rsidP="00F16DF2">
            <w:r>
              <w:t xml:space="preserve">-Will send the changes to the class and will report back to the coalition with the updated logo </w:t>
            </w:r>
            <w:r w:rsidR="003F68D9">
              <w:t xml:space="preserve"> </w:t>
            </w:r>
          </w:p>
        </w:tc>
      </w:tr>
      <w:tr w:rsidR="003F68D9" w14:paraId="1F706D34" w14:textId="77777777" w:rsidTr="00AB3AE5">
        <w:trPr>
          <w:trHeight w:val="1088"/>
        </w:trPr>
        <w:tc>
          <w:tcPr>
            <w:tcW w:w="4855" w:type="dxa"/>
          </w:tcPr>
          <w:p w14:paraId="5CF38B7D" w14:textId="01C2AF56" w:rsidR="003F68D9" w:rsidRDefault="003F68D9" w:rsidP="00527900">
            <w:r>
              <w:t>Coordinator updates</w:t>
            </w:r>
          </w:p>
        </w:tc>
        <w:tc>
          <w:tcPr>
            <w:tcW w:w="4860" w:type="dxa"/>
          </w:tcPr>
          <w:p w14:paraId="31288D8A" w14:textId="77777777" w:rsidR="003F68D9" w:rsidRDefault="003F68D9" w:rsidP="003F001C">
            <w:r>
              <w:t>-</w:t>
            </w:r>
            <w:r w:rsidR="003F001C">
              <w:t xml:space="preserve">Early May will be Week 2 of CADCA </w:t>
            </w:r>
          </w:p>
          <w:p w14:paraId="547E5A18" w14:textId="77777777" w:rsidR="003F001C" w:rsidRDefault="003F001C" w:rsidP="003F001C">
            <w:r>
              <w:t xml:space="preserve">-Partnering with Creative Connections for chalk the walk </w:t>
            </w:r>
          </w:p>
          <w:p w14:paraId="063B33B9" w14:textId="353D7B86" w:rsidR="003F001C" w:rsidRDefault="003F001C" w:rsidP="003F001C">
            <w:r>
              <w:t xml:space="preserve">-Parent and Student surveys for focus groups will begin soon </w:t>
            </w:r>
          </w:p>
        </w:tc>
        <w:tc>
          <w:tcPr>
            <w:tcW w:w="4950" w:type="dxa"/>
          </w:tcPr>
          <w:p w14:paraId="283BF69B" w14:textId="77777777" w:rsidR="003F68D9" w:rsidRDefault="003F68D9" w:rsidP="00F16DF2"/>
        </w:tc>
      </w:tr>
    </w:tbl>
    <w:p w14:paraId="199DCA3A" w14:textId="77777777" w:rsidR="00ED7E49" w:rsidRDefault="00ED7E49" w:rsidP="004E419D">
      <w:pPr>
        <w:spacing w:after="0" w:line="240" w:lineRule="auto"/>
        <w:rPr>
          <w:sz w:val="24"/>
          <w:szCs w:val="24"/>
        </w:rPr>
      </w:pPr>
    </w:p>
    <w:p w14:paraId="1C881EB1" w14:textId="067D5A2F" w:rsidR="007B7BBD" w:rsidRDefault="00F6155B" w:rsidP="004E419D">
      <w:pPr>
        <w:rPr>
          <w:shd w:val="clear" w:color="auto" w:fill="FFFFFF"/>
        </w:rPr>
      </w:pPr>
      <w:r>
        <w:rPr>
          <w:b/>
          <w:u w:val="single"/>
        </w:rPr>
        <w:t>Member Reports</w:t>
      </w:r>
      <w:r w:rsidR="008D0DC6">
        <w:rPr>
          <w:shd w:val="clear" w:color="auto" w:fill="FFFFFF"/>
        </w:rPr>
        <w:t xml:space="preserve"> </w:t>
      </w:r>
    </w:p>
    <w:p w14:paraId="11F95F2B" w14:textId="0F48F8D4" w:rsidR="003F001C" w:rsidRDefault="003F001C" w:rsidP="004E419D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Kelsey (Cancer Prevention in Action): </w:t>
      </w:r>
      <w:r>
        <w:rPr>
          <w:shd w:val="clear" w:color="auto" w:fill="FFFFFF"/>
        </w:rPr>
        <w:t>Actively achieving new policies in Fulton County; will be present at Fishing Derby and proving sun safety education; website is: takeactionagainstcancer.com</w:t>
      </w:r>
    </w:p>
    <w:p w14:paraId="7D7E882C" w14:textId="497E8BC5" w:rsidR="003F001C" w:rsidRDefault="003F001C" w:rsidP="004E419D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Brandy (NY Problem Gambling): </w:t>
      </w:r>
      <w:r>
        <w:rPr>
          <w:shd w:val="clear" w:color="auto" w:fill="FFFFFF"/>
        </w:rPr>
        <w:t xml:space="preserve">Thank you to everyone who participated in Problem Gambling Month; will be sending out a community stakeholder survey; Save the date for October 27 &amp; 28 for National Conference. </w:t>
      </w:r>
    </w:p>
    <w:p w14:paraId="16C4E0F5" w14:textId="2909310C" w:rsidR="003F001C" w:rsidRDefault="003F001C" w:rsidP="004E419D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Rachel (PPGNY): </w:t>
      </w:r>
      <w:r>
        <w:rPr>
          <w:shd w:val="clear" w:color="auto" w:fill="FFFFFF"/>
        </w:rPr>
        <w:t xml:space="preserve">Pride is in June; </w:t>
      </w:r>
      <w:r w:rsidR="004E419D">
        <w:rPr>
          <w:shd w:val="clear" w:color="auto" w:fill="FFFFFF"/>
        </w:rPr>
        <w:t xml:space="preserve">many upcoming activities, both virtual and in person events; PPGNY’s LGBT Navigator is </w:t>
      </w:r>
      <w:proofErr w:type="gramStart"/>
      <w:r w:rsidR="004E419D">
        <w:rPr>
          <w:shd w:val="clear" w:color="auto" w:fill="FFFFFF"/>
        </w:rPr>
        <w:t>providing assistance</w:t>
      </w:r>
      <w:proofErr w:type="gramEnd"/>
      <w:r w:rsidR="004E419D">
        <w:rPr>
          <w:shd w:val="clear" w:color="auto" w:fill="FFFFFF"/>
        </w:rPr>
        <w:t xml:space="preserve"> and trainings on a variety of topics; Pride, Pronoun, and Ally pins available. Contact Rachel at </w:t>
      </w:r>
      <w:hyperlink r:id="rId6" w:history="1">
        <w:r w:rsidR="004E419D" w:rsidRPr="0080483F">
          <w:rPr>
            <w:rStyle w:val="Hyperlink"/>
            <w:shd w:val="clear" w:color="auto" w:fill="FFFFFF"/>
          </w:rPr>
          <w:t>Rachel.marcey@ppgreaterny.org</w:t>
        </w:r>
      </w:hyperlink>
      <w:r w:rsidR="004E419D">
        <w:rPr>
          <w:shd w:val="clear" w:color="auto" w:fill="FFFFFF"/>
        </w:rPr>
        <w:t xml:space="preserve"> </w:t>
      </w:r>
    </w:p>
    <w:p w14:paraId="3FB49DFE" w14:textId="1A163BA6" w:rsidR="00ED7998" w:rsidRDefault="00ED7998" w:rsidP="004E419D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>Kathy (</w:t>
      </w:r>
      <w:proofErr w:type="spellStart"/>
      <w:r>
        <w:rPr>
          <w:b/>
          <w:bCs/>
          <w:shd w:val="clear" w:color="auto" w:fill="FFFFFF"/>
        </w:rPr>
        <w:t>Headstart</w:t>
      </w:r>
      <w:proofErr w:type="spellEnd"/>
      <w:r>
        <w:rPr>
          <w:b/>
          <w:bCs/>
          <w:shd w:val="clear" w:color="auto" w:fill="FFFFFF"/>
        </w:rPr>
        <w:t xml:space="preserve">): </w:t>
      </w:r>
      <w:proofErr w:type="spellStart"/>
      <w:r>
        <w:rPr>
          <w:shd w:val="clear" w:color="auto" w:fill="FFFFFF"/>
        </w:rPr>
        <w:t>Headstart</w:t>
      </w:r>
      <w:proofErr w:type="spellEnd"/>
      <w:r>
        <w:rPr>
          <w:shd w:val="clear" w:color="auto" w:fill="FFFFFF"/>
        </w:rPr>
        <w:t xml:space="preserve"> </w:t>
      </w:r>
      <w:proofErr w:type="gramStart"/>
      <w:r w:rsidR="004E419D">
        <w:rPr>
          <w:shd w:val="clear" w:color="auto" w:fill="FFFFFF"/>
        </w:rPr>
        <w:t>is  now</w:t>
      </w:r>
      <w:proofErr w:type="gramEnd"/>
      <w:r w:rsidR="004E419D">
        <w:rPr>
          <w:shd w:val="clear" w:color="auto" w:fill="FFFFFF"/>
        </w:rPr>
        <w:t xml:space="preserve"> 4 days a week in all locations; Materials are being sent to anyone off site; Positions are open for teacher, bus aide, kitchen aide, and recruiter; contact Amsterdam site for more information</w:t>
      </w:r>
    </w:p>
    <w:p w14:paraId="0583D356" w14:textId="61FB0002" w:rsidR="00ED7998" w:rsidRDefault="00ED7998" w:rsidP="004E419D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Alyssa (Creative Connections): </w:t>
      </w:r>
      <w:r>
        <w:rPr>
          <w:shd w:val="clear" w:color="auto" w:fill="FFFFFF"/>
        </w:rPr>
        <w:t>T</w:t>
      </w:r>
      <w:r w:rsidR="003F001C">
        <w:rPr>
          <w:shd w:val="clear" w:color="auto" w:fill="FFFFFF"/>
        </w:rPr>
        <w:t xml:space="preserve">he Clubhouse received the Saratoga Arts Grant; purchased a vinyl machine to make clothing; there will be a mural painted for the basketball court, the mural will be a contest through Amsterdam HS. </w:t>
      </w:r>
      <w:r>
        <w:rPr>
          <w:shd w:val="clear" w:color="auto" w:fill="FFFFFF"/>
        </w:rPr>
        <w:t xml:space="preserve"> </w:t>
      </w:r>
    </w:p>
    <w:p w14:paraId="753C291C" w14:textId="45D605D1" w:rsidR="004E419D" w:rsidRPr="004E419D" w:rsidRDefault="004E419D" w:rsidP="004E419D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Ginger: </w:t>
      </w:r>
      <w:r>
        <w:rPr>
          <w:shd w:val="clear" w:color="auto" w:fill="FFFFFF"/>
        </w:rPr>
        <w:t>Moving Recovery Center from Johnstown 37 Bleeker St in Gloversville in May after some renovations; Grand opening will be in mid-June.</w:t>
      </w:r>
    </w:p>
    <w:p w14:paraId="0131C9EB" w14:textId="6B856F01" w:rsidR="00EF1271" w:rsidRDefault="00ED7998" w:rsidP="004E419D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Cassandra (Planned Parenthood): </w:t>
      </w:r>
      <w:r>
        <w:rPr>
          <w:shd w:val="clear" w:color="auto" w:fill="FFFFFF"/>
        </w:rPr>
        <w:t xml:space="preserve">Planned Parenthood in Amsterdam is open for in person and telehealth </w:t>
      </w:r>
      <w:proofErr w:type="gramStart"/>
      <w:r>
        <w:rPr>
          <w:shd w:val="clear" w:color="auto" w:fill="FFFFFF"/>
        </w:rPr>
        <w:t>appointments;  Cassandra</w:t>
      </w:r>
      <w:proofErr w:type="gramEnd"/>
      <w:r>
        <w:rPr>
          <w:shd w:val="clear" w:color="auto" w:fill="FFFFFF"/>
        </w:rPr>
        <w:t xml:space="preserve"> is available for any outreach and education needs, contact at </w:t>
      </w:r>
      <w:hyperlink r:id="rId7" w:history="1">
        <w:r w:rsidRPr="00BC02D3">
          <w:rPr>
            <w:rStyle w:val="Hyperlink"/>
            <w:shd w:val="clear" w:color="auto" w:fill="FFFFFF"/>
          </w:rPr>
          <w:t>cassandra.vannostrand@ppgreaterny.org</w:t>
        </w:r>
      </w:hyperlink>
      <w:r>
        <w:rPr>
          <w:shd w:val="clear" w:color="auto" w:fill="FFFFFF"/>
        </w:rPr>
        <w:tab/>
      </w:r>
    </w:p>
    <w:p w14:paraId="79005FB6" w14:textId="77777777" w:rsidR="00ED7998" w:rsidRDefault="00ED7998" w:rsidP="004E419D">
      <w:pPr>
        <w:rPr>
          <w:b/>
          <w:highlight w:val="cyan"/>
        </w:rPr>
      </w:pPr>
    </w:p>
    <w:p w14:paraId="21557CA2" w14:textId="25B218A9" w:rsidR="00D04F5B" w:rsidRDefault="001F41FE" w:rsidP="004E419D">
      <w:pPr>
        <w:rPr>
          <w:b/>
        </w:rPr>
      </w:pPr>
      <w:r w:rsidRPr="00217CC1">
        <w:rPr>
          <w:b/>
          <w:highlight w:val="cyan"/>
        </w:rPr>
        <w:t xml:space="preserve">Next </w:t>
      </w:r>
      <w:r w:rsidR="001B0A78">
        <w:rPr>
          <w:b/>
          <w:highlight w:val="cyan"/>
        </w:rPr>
        <w:t>Zoom</w:t>
      </w:r>
      <w:r w:rsidR="00D04F5B">
        <w:rPr>
          <w:b/>
          <w:highlight w:val="cyan"/>
        </w:rPr>
        <w:t xml:space="preserve"> </w:t>
      </w:r>
      <w:r w:rsidRPr="00217CC1">
        <w:rPr>
          <w:b/>
          <w:highlight w:val="cyan"/>
        </w:rPr>
        <w:t>meeting:</w:t>
      </w:r>
      <w:r w:rsidR="00ED7998">
        <w:rPr>
          <w:b/>
        </w:rPr>
        <w:t xml:space="preserve"> </w:t>
      </w:r>
      <w:proofErr w:type="spellStart"/>
      <w:proofErr w:type="gramStart"/>
      <w:r w:rsidR="00ED7998">
        <w:rPr>
          <w:b/>
        </w:rPr>
        <w:t>Wednesday,</w:t>
      </w:r>
      <w:r w:rsidR="004E419D">
        <w:rPr>
          <w:b/>
        </w:rPr>
        <w:t>May</w:t>
      </w:r>
      <w:proofErr w:type="spellEnd"/>
      <w:proofErr w:type="gramEnd"/>
      <w:r w:rsidR="00ED7998">
        <w:rPr>
          <w:b/>
        </w:rPr>
        <w:t xml:space="preserve"> 1</w:t>
      </w:r>
      <w:r w:rsidR="004E419D">
        <w:rPr>
          <w:b/>
        </w:rPr>
        <w:t>2</w:t>
      </w:r>
      <w:r w:rsidR="00ED7998">
        <w:rPr>
          <w:b/>
          <w:vertAlign w:val="superscript"/>
        </w:rPr>
        <w:t xml:space="preserve">, </w:t>
      </w:r>
      <w:r w:rsidR="00ED7998">
        <w:rPr>
          <w:b/>
        </w:rPr>
        <w:t xml:space="preserve">2021 @ 9:30 AM </w:t>
      </w:r>
    </w:p>
    <w:p w14:paraId="71BC9E4C" w14:textId="76ED6D4B" w:rsidR="001F41FE" w:rsidRDefault="00EF1271" w:rsidP="004E419D">
      <w:pPr>
        <w:rPr>
          <w:b/>
        </w:rPr>
      </w:pPr>
      <w:r>
        <w:rPr>
          <w:b/>
          <w:highlight w:val="cyan"/>
        </w:rPr>
        <w:t xml:space="preserve">Next Month’s </w:t>
      </w:r>
      <w:r w:rsidR="0084643A" w:rsidRPr="00304706">
        <w:rPr>
          <w:b/>
          <w:highlight w:val="cyan"/>
        </w:rPr>
        <w:t>Spotlight Speak</w:t>
      </w:r>
      <w:r w:rsidR="0090605F">
        <w:rPr>
          <w:b/>
          <w:highlight w:val="cyan"/>
        </w:rPr>
        <w:t>e</w:t>
      </w:r>
      <w:r w:rsidR="0084643A" w:rsidRPr="00304706">
        <w:rPr>
          <w:b/>
          <w:highlight w:val="cyan"/>
        </w:rPr>
        <w:t>r</w:t>
      </w:r>
      <w:r>
        <w:rPr>
          <w:b/>
        </w:rPr>
        <w:t>:</w:t>
      </w:r>
      <w:r w:rsidR="00ED7998">
        <w:rPr>
          <w:b/>
        </w:rPr>
        <w:t xml:space="preserve"> </w:t>
      </w:r>
      <w:r w:rsidR="004E419D">
        <w:rPr>
          <w:b/>
        </w:rPr>
        <w:t xml:space="preserve">Rachel </w:t>
      </w:r>
      <w:proofErr w:type="spellStart"/>
      <w:r w:rsidR="004E419D">
        <w:rPr>
          <w:b/>
        </w:rPr>
        <w:t>Marcey</w:t>
      </w:r>
      <w:proofErr w:type="spellEnd"/>
      <w:r w:rsidR="004E419D">
        <w:rPr>
          <w:b/>
        </w:rPr>
        <w:t xml:space="preserve">; PPGNY </w:t>
      </w:r>
    </w:p>
    <w:p w14:paraId="3F22524A" w14:textId="1CA83D92" w:rsidR="00ED7998" w:rsidRPr="00ED7998" w:rsidRDefault="00ED7998" w:rsidP="004E419D">
      <w:pPr>
        <w:rPr>
          <w:b/>
        </w:rPr>
      </w:pPr>
      <w:r>
        <w:rPr>
          <w:b/>
        </w:rPr>
        <w:t xml:space="preserve">Note Taker: </w:t>
      </w:r>
    </w:p>
    <w:sectPr w:rsidR="00ED7998" w:rsidRPr="00ED7998" w:rsidSect="00F40461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B5E"/>
    <w:multiLevelType w:val="multilevel"/>
    <w:tmpl w:val="C94E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390"/>
    <w:multiLevelType w:val="hybridMultilevel"/>
    <w:tmpl w:val="1A7C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EA2"/>
    <w:multiLevelType w:val="hybridMultilevel"/>
    <w:tmpl w:val="0F2A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1ED1"/>
    <w:multiLevelType w:val="hybridMultilevel"/>
    <w:tmpl w:val="FA4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28C3"/>
    <w:multiLevelType w:val="hybridMultilevel"/>
    <w:tmpl w:val="C4382E5A"/>
    <w:lvl w:ilvl="0" w:tplc="4314AC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01D83"/>
    <w:multiLevelType w:val="hybridMultilevel"/>
    <w:tmpl w:val="C07E5230"/>
    <w:lvl w:ilvl="0" w:tplc="4314AC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26A5"/>
    <w:multiLevelType w:val="hybridMultilevel"/>
    <w:tmpl w:val="0A74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026B"/>
    <w:multiLevelType w:val="hybridMultilevel"/>
    <w:tmpl w:val="90E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262FB"/>
    <w:multiLevelType w:val="hybridMultilevel"/>
    <w:tmpl w:val="F55C8E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A7EBB"/>
    <w:multiLevelType w:val="hybridMultilevel"/>
    <w:tmpl w:val="4F468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50094"/>
    <w:multiLevelType w:val="hybridMultilevel"/>
    <w:tmpl w:val="023C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53D5"/>
    <w:multiLevelType w:val="hybridMultilevel"/>
    <w:tmpl w:val="9BAC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0BE6"/>
    <w:multiLevelType w:val="hybridMultilevel"/>
    <w:tmpl w:val="4F9C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123F5"/>
    <w:multiLevelType w:val="hybridMultilevel"/>
    <w:tmpl w:val="D754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0F0F"/>
    <w:multiLevelType w:val="hybridMultilevel"/>
    <w:tmpl w:val="7716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547D"/>
    <w:multiLevelType w:val="hybridMultilevel"/>
    <w:tmpl w:val="276E1650"/>
    <w:lvl w:ilvl="0" w:tplc="4314AC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A480A"/>
    <w:multiLevelType w:val="hybridMultilevel"/>
    <w:tmpl w:val="96F4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26BFA"/>
    <w:multiLevelType w:val="hybridMultilevel"/>
    <w:tmpl w:val="46C2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137D8"/>
    <w:multiLevelType w:val="hybridMultilevel"/>
    <w:tmpl w:val="1A82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7E0AC1"/>
    <w:multiLevelType w:val="hybridMultilevel"/>
    <w:tmpl w:val="2CE8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1129"/>
    <w:multiLevelType w:val="hybridMultilevel"/>
    <w:tmpl w:val="280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44F51"/>
    <w:multiLevelType w:val="hybridMultilevel"/>
    <w:tmpl w:val="7E36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E1915"/>
    <w:multiLevelType w:val="hybridMultilevel"/>
    <w:tmpl w:val="BC5A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17884"/>
    <w:multiLevelType w:val="hybridMultilevel"/>
    <w:tmpl w:val="6324E9BC"/>
    <w:lvl w:ilvl="0" w:tplc="4314AC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77CF"/>
    <w:multiLevelType w:val="hybridMultilevel"/>
    <w:tmpl w:val="014E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F1846"/>
    <w:multiLevelType w:val="hybridMultilevel"/>
    <w:tmpl w:val="55340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A27CFC"/>
    <w:multiLevelType w:val="hybridMultilevel"/>
    <w:tmpl w:val="391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F2F07"/>
    <w:multiLevelType w:val="hybridMultilevel"/>
    <w:tmpl w:val="5424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D59F5"/>
    <w:multiLevelType w:val="hybridMultilevel"/>
    <w:tmpl w:val="D456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83288"/>
    <w:multiLevelType w:val="hybridMultilevel"/>
    <w:tmpl w:val="C874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81047"/>
    <w:multiLevelType w:val="hybridMultilevel"/>
    <w:tmpl w:val="DB9233EE"/>
    <w:lvl w:ilvl="0" w:tplc="E0047FC0">
      <w:numFmt w:val="bullet"/>
      <w:lvlText w:val=""/>
      <w:lvlJc w:val="left"/>
      <w:pPr>
        <w:ind w:left="108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846ABC"/>
    <w:multiLevelType w:val="hybridMultilevel"/>
    <w:tmpl w:val="DA1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3"/>
  </w:num>
  <w:num w:numId="5">
    <w:abstractNumId w:val="6"/>
  </w:num>
  <w:num w:numId="6">
    <w:abstractNumId w:val="13"/>
  </w:num>
  <w:num w:numId="7">
    <w:abstractNumId w:val="26"/>
  </w:num>
  <w:num w:numId="8">
    <w:abstractNumId w:val="11"/>
  </w:num>
  <w:num w:numId="9">
    <w:abstractNumId w:val="24"/>
  </w:num>
  <w:num w:numId="10">
    <w:abstractNumId w:val="9"/>
  </w:num>
  <w:num w:numId="11">
    <w:abstractNumId w:val="31"/>
  </w:num>
  <w:num w:numId="12">
    <w:abstractNumId w:val="2"/>
  </w:num>
  <w:num w:numId="13">
    <w:abstractNumId w:val="19"/>
  </w:num>
  <w:num w:numId="14">
    <w:abstractNumId w:val="28"/>
  </w:num>
  <w:num w:numId="15">
    <w:abstractNumId w:val="29"/>
  </w:num>
  <w:num w:numId="16">
    <w:abstractNumId w:val="1"/>
  </w:num>
  <w:num w:numId="17">
    <w:abstractNumId w:val="7"/>
  </w:num>
  <w:num w:numId="18">
    <w:abstractNumId w:val="10"/>
  </w:num>
  <w:num w:numId="19">
    <w:abstractNumId w:val="21"/>
  </w:num>
  <w:num w:numId="20">
    <w:abstractNumId w:val="20"/>
  </w:num>
  <w:num w:numId="21">
    <w:abstractNumId w:val="27"/>
  </w:num>
  <w:num w:numId="22">
    <w:abstractNumId w:val="30"/>
  </w:num>
  <w:num w:numId="23">
    <w:abstractNumId w:val="18"/>
  </w:num>
  <w:num w:numId="24">
    <w:abstractNumId w:val="17"/>
  </w:num>
  <w:num w:numId="25">
    <w:abstractNumId w:val="22"/>
  </w:num>
  <w:num w:numId="26">
    <w:abstractNumId w:val="8"/>
  </w:num>
  <w:num w:numId="27">
    <w:abstractNumId w:val="16"/>
  </w:num>
  <w:num w:numId="28">
    <w:abstractNumId w:val="4"/>
  </w:num>
  <w:num w:numId="29">
    <w:abstractNumId w:val="5"/>
  </w:num>
  <w:num w:numId="30">
    <w:abstractNumId w:val="2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I3NLAwsjQ0tDBW0lEKTi0uzszPAykwrgUAVBmRaiwAAAA="/>
  </w:docVars>
  <w:rsids>
    <w:rsidRoot w:val="00ED7E49"/>
    <w:rsid w:val="00035780"/>
    <w:rsid w:val="00047074"/>
    <w:rsid w:val="0007505E"/>
    <w:rsid w:val="00076925"/>
    <w:rsid w:val="00083DE5"/>
    <w:rsid w:val="00095C1D"/>
    <w:rsid w:val="00097402"/>
    <w:rsid w:val="000A231B"/>
    <w:rsid w:val="000D680A"/>
    <w:rsid w:val="000D6A8E"/>
    <w:rsid w:val="000F468B"/>
    <w:rsid w:val="00122A8D"/>
    <w:rsid w:val="00133691"/>
    <w:rsid w:val="001408C1"/>
    <w:rsid w:val="00177DA0"/>
    <w:rsid w:val="0018744D"/>
    <w:rsid w:val="001B0A78"/>
    <w:rsid w:val="001C5ED2"/>
    <w:rsid w:val="001D156D"/>
    <w:rsid w:val="001E0DAA"/>
    <w:rsid w:val="001F41FE"/>
    <w:rsid w:val="00217BA0"/>
    <w:rsid w:val="00217CC1"/>
    <w:rsid w:val="0023272F"/>
    <w:rsid w:val="00236500"/>
    <w:rsid w:val="002411B5"/>
    <w:rsid w:val="002A170D"/>
    <w:rsid w:val="002B1377"/>
    <w:rsid w:val="002D67A1"/>
    <w:rsid w:val="002E0D95"/>
    <w:rsid w:val="002E45AA"/>
    <w:rsid w:val="00304706"/>
    <w:rsid w:val="00317471"/>
    <w:rsid w:val="00326419"/>
    <w:rsid w:val="003279BB"/>
    <w:rsid w:val="00354B86"/>
    <w:rsid w:val="00363965"/>
    <w:rsid w:val="00375D81"/>
    <w:rsid w:val="00383298"/>
    <w:rsid w:val="003833C9"/>
    <w:rsid w:val="003A0C00"/>
    <w:rsid w:val="003F001C"/>
    <w:rsid w:val="003F68D9"/>
    <w:rsid w:val="00411AC7"/>
    <w:rsid w:val="00423632"/>
    <w:rsid w:val="00440F4D"/>
    <w:rsid w:val="00451EBE"/>
    <w:rsid w:val="004523B7"/>
    <w:rsid w:val="00453347"/>
    <w:rsid w:val="00456A95"/>
    <w:rsid w:val="00457009"/>
    <w:rsid w:val="00487B96"/>
    <w:rsid w:val="004C5A1A"/>
    <w:rsid w:val="004E419D"/>
    <w:rsid w:val="00501A8E"/>
    <w:rsid w:val="00527900"/>
    <w:rsid w:val="00561BC6"/>
    <w:rsid w:val="005B1AA7"/>
    <w:rsid w:val="005B5D40"/>
    <w:rsid w:val="005C18A6"/>
    <w:rsid w:val="005E6889"/>
    <w:rsid w:val="005F65C9"/>
    <w:rsid w:val="005F6B69"/>
    <w:rsid w:val="00602875"/>
    <w:rsid w:val="006134A6"/>
    <w:rsid w:val="00626232"/>
    <w:rsid w:val="006375E2"/>
    <w:rsid w:val="00654FB7"/>
    <w:rsid w:val="00656FFB"/>
    <w:rsid w:val="00691C5D"/>
    <w:rsid w:val="00693585"/>
    <w:rsid w:val="006C1D74"/>
    <w:rsid w:val="006C6897"/>
    <w:rsid w:val="006D469A"/>
    <w:rsid w:val="007134AF"/>
    <w:rsid w:val="00720368"/>
    <w:rsid w:val="00734E45"/>
    <w:rsid w:val="00735125"/>
    <w:rsid w:val="0076141C"/>
    <w:rsid w:val="00765BD0"/>
    <w:rsid w:val="007B7BBD"/>
    <w:rsid w:val="007F1CF4"/>
    <w:rsid w:val="007F2EC9"/>
    <w:rsid w:val="0084643A"/>
    <w:rsid w:val="008640D3"/>
    <w:rsid w:val="00886EFE"/>
    <w:rsid w:val="00893FD7"/>
    <w:rsid w:val="008A5868"/>
    <w:rsid w:val="008D0DC6"/>
    <w:rsid w:val="0090605F"/>
    <w:rsid w:val="00946356"/>
    <w:rsid w:val="0099365D"/>
    <w:rsid w:val="009A1D10"/>
    <w:rsid w:val="009A2A89"/>
    <w:rsid w:val="009F1E2D"/>
    <w:rsid w:val="00A07902"/>
    <w:rsid w:val="00A21BA3"/>
    <w:rsid w:val="00A332E2"/>
    <w:rsid w:val="00A34B3E"/>
    <w:rsid w:val="00A37176"/>
    <w:rsid w:val="00A42370"/>
    <w:rsid w:val="00A4549C"/>
    <w:rsid w:val="00A608E2"/>
    <w:rsid w:val="00A74A59"/>
    <w:rsid w:val="00A772E0"/>
    <w:rsid w:val="00A910CF"/>
    <w:rsid w:val="00AB3AE5"/>
    <w:rsid w:val="00AD2227"/>
    <w:rsid w:val="00AE0ADB"/>
    <w:rsid w:val="00AF58A1"/>
    <w:rsid w:val="00B05309"/>
    <w:rsid w:val="00B6402D"/>
    <w:rsid w:val="00BA09B7"/>
    <w:rsid w:val="00BE3587"/>
    <w:rsid w:val="00C17420"/>
    <w:rsid w:val="00C67D1F"/>
    <w:rsid w:val="00CC2A79"/>
    <w:rsid w:val="00CE0AE5"/>
    <w:rsid w:val="00D04F5B"/>
    <w:rsid w:val="00D15F14"/>
    <w:rsid w:val="00D744C8"/>
    <w:rsid w:val="00DE2B52"/>
    <w:rsid w:val="00E15062"/>
    <w:rsid w:val="00E30B0F"/>
    <w:rsid w:val="00E44EAD"/>
    <w:rsid w:val="00EB5721"/>
    <w:rsid w:val="00EC51A9"/>
    <w:rsid w:val="00ED7903"/>
    <w:rsid w:val="00ED7998"/>
    <w:rsid w:val="00ED7E49"/>
    <w:rsid w:val="00EF1271"/>
    <w:rsid w:val="00EF248A"/>
    <w:rsid w:val="00EF65BC"/>
    <w:rsid w:val="00EF797D"/>
    <w:rsid w:val="00F111FF"/>
    <w:rsid w:val="00F16DF2"/>
    <w:rsid w:val="00F40461"/>
    <w:rsid w:val="00F6155B"/>
    <w:rsid w:val="00F718C5"/>
    <w:rsid w:val="00F769CD"/>
    <w:rsid w:val="00F93B20"/>
    <w:rsid w:val="00FD003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2B95"/>
  <w15:docId w15:val="{9D18F479-1DC4-4AE6-ABA0-D62CAE95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F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2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D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E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15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sandra.vannostrand@ppgreater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marcey@ppgreatern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VanNostrand, Cassandra</cp:lastModifiedBy>
  <cp:revision>2</cp:revision>
  <cp:lastPrinted>2020-09-01T15:37:00Z</cp:lastPrinted>
  <dcterms:created xsi:type="dcterms:W3CDTF">2021-05-07T14:10:00Z</dcterms:created>
  <dcterms:modified xsi:type="dcterms:W3CDTF">2021-05-07T14:10:00Z</dcterms:modified>
</cp:coreProperties>
</file>